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7B" w:rsidRDefault="008A497B" w:rsidP="008A497B">
      <w:pPr>
        <w:pStyle w:val="Zkladntext"/>
        <w:tabs>
          <w:tab w:val="left" w:pos="1350"/>
        </w:tabs>
        <w:rPr>
          <w:b/>
        </w:rPr>
      </w:pPr>
    </w:p>
    <w:p w:rsidR="000F615F" w:rsidRPr="00C75F27" w:rsidRDefault="00343A2D" w:rsidP="00B21E09">
      <w:pPr>
        <w:pStyle w:val="Zkladntext"/>
        <w:tabs>
          <w:tab w:val="left" w:pos="1350"/>
        </w:tabs>
        <w:jc w:val="both"/>
        <w:rPr>
          <w:b/>
          <w:color w:val="002060"/>
          <w:sz w:val="28"/>
          <w:szCs w:val="28"/>
        </w:rPr>
      </w:pPr>
      <w:r w:rsidRPr="00C75F27">
        <w:rPr>
          <w:b/>
          <w:color w:val="002060"/>
          <w:sz w:val="28"/>
          <w:szCs w:val="28"/>
        </w:rPr>
        <w:t xml:space="preserve">Košický samosprávny kraj </w:t>
      </w:r>
      <w:r w:rsidR="002A334A" w:rsidRPr="00C75F27">
        <w:rPr>
          <w:b/>
          <w:color w:val="002060"/>
          <w:sz w:val="28"/>
          <w:szCs w:val="28"/>
        </w:rPr>
        <w:t xml:space="preserve">pripravil pre darcov krvi, ktorí sú držiteľmi </w:t>
      </w:r>
      <w:proofErr w:type="spellStart"/>
      <w:r w:rsidR="002A334A" w:rsidRPr="00C75F27">
        <w:rPr>
          <w:b/>
          <w:color w:val="002060"/>
          <w:sz w:val="28"/>
          <w:szCs w:val="28"/>
        </w:rPr>
        <w:t>Kňazovického</w:t>
      </w:r>
      <w:proofErr w:type="spellEnd"/>
      <w:r w:rsidR="002A334A" w:rsidRPr="00C75F27">
        <w:rPr>
          <w:b/>
          <w:color w:val="002060"/>
          <w:sz w:val="28"/>
          <w:szCs w:val="28"/>
        </w:rPr>
        <w:t xml:space="preserve"> medaily, zlatej a diamantovej Jánskeho plakety  v </w:t>
      </w:r>
      <w:r w:rsidR="00B21E09" w:rsidRPr="00C75F27">
        <w:rPr>
          <w:b/>
          <w:color w:val="002060"/>
          <w:sz w:val="28"/>
          <w:szCs w:val="28"/>
        </w:rPr>
        <w:t xml:space="preserve"> </w:t>
      </w:r>
      <w:r w:rsidR="002A334A" w:rsidRPr="00C75F27">
        <w:rPr>
          <w:b/>
          <w:color w:val="002060"/>
          <w:sz w:val="28"/>
          <w:szCs w:val="28"/>
        </w:rPr>
        <w:t xml:space="preserve">Košickom samosprávnom kraji </w:t>
      </w:r>
      <w:r w:rsidRPr="00C75F27">
        <w:rPr>
          <w:b/>
          <w:color w:val="002060"/>
          <w:sz w:val="28"/>
          <w:szCs w:val="28"/>
        </w:rPr>
        <w:t xml:space="preserve"> </w:t>
      </w:r>
      <w:r w:rsidR="002A334A" w:rsidRPr="00C75F27">
        <w:rPr>
          <w:b/>
          <w:color w:val="002060"/>
          <w:sz w:val="28"/>
          <w:szCs w:val="28"/>
        </w:rPr>
        <w:t>s účinnosťou od 1. 1. 2020  tieto zľavy a </w:t>
      </w:r>
      <w:proofErr w:type="spellStart"/>
      <w:r w:rsidRPr="00C75F27">
        <w:rPr>
          <w:b/>
          <w:color w:val="002060"/>
          <w:sz w:val="28"/>
          <w:szCs w:val="28"/>
        </w:rPr>
        <w:t>benefity</w:t>
      </w:r>
      <w:proofErr w:type="spellEnd"/>
      <w:r w:rsidR="002A334A" w:rsidRPr="00C75F27">
        <w:rPr>
          <w:b/>
          <w:color w:val="002060"/>
          <w:sz w:val="28"/>
          <w:szCs w:val="28"/>
        </w:rPr>
        <w:t xml:space="preserve">: </w:t>
      </w:r>
    </w:p>
    <w:p w:rsidR="0046271C" w:rsidRPr="00C75F27" w:rsidRDefault="0046271C" w:rsidP="00B21E09">
      <w:pPr>
        <w:pStyle w:val="Zkladntext"/>
        <w:jc w:val="both"/>
        <w:rPr>
          <w:b/>
          <w:color w:val="FF0000"/>
        </w:rPr>
      </w:pPr>
    </w:p>
    <w:p w:rsidR="00B833A2" w:rsidRPr="00C75F27" w:rsidRDefault="003D51DC" w:rsidP="00B833A2">
      <w:pPr>
        <w:pStyle w:val="Zkladntext"/>
        <w:rPr>
          <w:b/>
          <w:i/>
          <w:u w:val="single"/>
        </w:rPr>
      </w:pPr>
      <w:r w:rsidRPr="00C75F27">
        <w:rPr>
          <w:b/>
          <w:i/>
          <w:u w:val="single"/>
        </w:rPr>
        <w:t>Oblasť kultúry:</w:t>
      </w:r>
    </w:p>
    <w:p w:rsidR="00FF48C4" w:rsidRPr="00C75F27" w:rsidRDefault="00FF48C4" w:rsidP="00B833A2">
      <w:pPr>
        <w:pStyle w:val="Zkladntext"/>
        <w:rPr>
          <w:b/>
          <w:i/>
          <w:u w:val="single"/>
        </w:rPr>
      </w:pPr>
    </w:p>
    <w:p w:rsidR="00FF48C4" w:rsidRPr="00C75F27" w:rsidRDefault="00FF48C4" w:rsidP="00B833A2">
      <w:pPr>
        <w:pStyle w:val="Zkladntext"/>
        <w:rPr>
          <w:b/>
          <w:i/>
        </w:rPr>
      </w:pPr>
      <w:r w:rsidRPr="00C75F27">
        <w:rPr>
          <w:b/>
        </w:rPr>
        <w:t xml:space="preserve">Pre držiteľov </w:t>
      </w:r>
      <w:proofErr w:type="spellStart"/>
      <w:r w:rsidRPr="00C75F27">
        <w:rPr>
          <w:b/>
        </w:rPr>
        <w:t>Kňazovického</w:t>
      </w:r>
      <w:proofErr w:type="spellEnd"/>
      <w:r w:rsidRPr="00C75F27">
        <w:rPr>
          <w:b/>
        </w:rPr>
        <w:t xml:space="preserve"> medaily, držiteľov diamantovej alebo zlatej Jánskeho plakety:</w:t>
      </w:r>
    </w:p>
    <w:p w:rsidR="00DD667C" w:rsidRPr="00C75F27" w:rsidRDefault="00DD667C" w:rsidP="00B833A2">
      <w:pPr>
        <w:pStyle w:val="Zkladntext"/>
        <w:rPr>
          <w:b/>
          <w:i/>
          <w:u w:val="single"/>
        </w:rPr>
      </w:pPr>
    </w:p>
    <w:p w:rsidR="00DD667C" w:rsidRPr="00C75F27" w:rsidRDefault="00DD667C" w:rsidP="00DD667C">
      <w:pPr>
        <w:pStyle w:val="Zkladntext"/>
        <w:jc w:val="both"/>
        <w:rPr>
          <w:b/>
        </w:rPr>
      </w:pPr>
      <w:r w:rsidRPr="00C75F27">
        <w:rPr>
          <w:b/>
        </w:rPr>
        <w:t>Múzea a galérie</w:t>
      </w:r>
    </w:p>
    <w:p w:rsidR="00DD667C" w:rsidRPr="00C75F27" w:rsidRDefault="00DD667C" w:rsidP="00995DDA">
      <w:pPr>
        <w:pStyle w:val="xmsolistparagraph"/>
        <w:numPr>
          <w:ilvl w:val="0"/>
          <w:numId w:val="50"/>
        </w:numPr>
        <w:spacing w:before="0" w:beforeAutospacing="0" w:after="0" w:afterAutospacing="0"/>
        <w:jc w:val="both"/>
        <w:rPr>
          <w:lang w:eastAsia="en-US"/>
        </w:rPr>
      </w:pPr>
      <w:r w:rsidRPr="00C75F27">
        <w:t xml:space="preserve">Platí  rovnaký cenový režim vstupného ako pre </w:t>
      </w:r>
      <w:r w:rsidR="00995DDA" w:rsidRPr="00C75F27">
        <w:rPr>
          <w:lang w:eastAsia="en-US"/>
        </w:rPr>
        <w:t>držiteľov preukazu ŤZP</w:t>
      </w:r>
    </w:p>
    <w:p w:rsidR="00995DDA" w:rsidRPr="00C75F27" w:rsidRDefault="00995DDA" w:rsidP="00995DDA">
      <w:pPr>
        <w:pStyle w:val="xmsolistparagraph"/>
        <w:spacing w:before="0" w:beforeAutospacing="0" w:after="0" w:afterAutospacing="0"/>
        <w:ind w:left="720"/>
        <w:jc w:val="both"/>
        <w:rPr>
          <w:lang w:eastAsia="en-US"/>
        </w:rPr>
      </w:pPr>
    </w:p>
    <w:p w:rsidR="00DD667C" w:rsidRPr="00C75F27" w:rsidRDefault="00DD667C" w:rsidP="00DD667C">
      <w:pPr>
        <w:pStyle w:val="Zkladntext"/>
        <w:jc w:val="both"/>
        <w:rPr>
          <w:b/>
        </w:rPr>
      </w:pPr>
      <w:r w:rsidRPr="00C75F27">
        <w:rPr>
          <w:b/>
        </w:rPr>
        <w:t>Divadlá</w:t>
      </w:r>
    </w:p>
    <w:p w:rsidR="00BF255A" w:rsidRPr="00C75F27" w:rsidRDefault="00BF255A" w:rsidP="00DD667C">
      <w:pPr>
        <w:pStyle w:val="Zkladntext"/>
        <w:numPr>
          <w:ilvl w:val="0"/>
          <w:numId w:val="38"/>
        </w:numPr>
        <w:jc w:val="both"/>
      </w:pPr>
      <w:r w:rsidRPr="00C75F27">
        <w:t>Zľavnené vstupné vo výške 50% na predstavenia divadiel v zriaďovateľskej pôsobnosti KSK okrem hosťujúcich predstavení, podľa dostupnosti.</w:t>
      </w:r>
    </w:p>
    <w:p w:rsidR="00DD667C" w:rsidRPr="00C75F27" w:rsidRDefault="00DD667C" w:rsidP="00DD667C">
      <w:pPr>
        <w:pStyle w:val="xmsonormal"/>
        <w:spacing w:before="0" w:beforeAutospacing="0" w:after="0" w:afterAutospacing="0"/>
        <w:ind w:left="1068"/>
        <w:rPr>
          <w:highlight w:val="yellow"/>
        </w:rPr>
      </w:pPr>
    </w:p>
    <w:p w:rsidR="00F0032B" w:rsidRPr="00C75F27" w:rsidRDefault="00F0032B" w:rsidP="00143CBF">
      <w:pPr>
        <w:pStyle w:val="Zkladntext"/>
        <w:rPr>
          <w:b/>
        </w:rPr>
      </w:pPr>
      <w:r w:rsidRPr="00C75F27">
        <w:rPr>
          <w:b/>
        </w:rPr>
        <w:t>Knižnice</w:t>
      </w:r>
      <w:r w:rsidR="00143CBF" w:rsidRPr="00C75F27">
        <w:rPr>
          <w:b/>
        </w:rPr>
        <w:t xml:space="preserve"> - b</w:t>
      </w:r>
      <w:r w:rsidR="00BE405C" w:rsidRPr="00C75F27">
        <w:rPr>
          <w:b/>
        </w:rPr>
        <w:t>ezplatné</w:t>
      </w:r>
      <w:r w:rsidRPr="00C75F27">
        <w:rPr>
          <w:b/>
        </w:rPr>
        <w:t xml:space="preserve"> využitie </w:t>
      </w:r>
      <w:r w:rsidR="00143CBF" w:rsidRPr="00C75F27">
        <w:rPr>
          <w:b/>
        </w:rPr>
        <w:t xml:space="preserve">týchto </w:t>
      </w:r>
      <w:r w:rsidRPr="00C75F27">
        <w:rPr>
          <w:b/>
        </w:rPr>
        <w:t>knižničných služieb</w:t>
      </w:r>
      <w:r w:rsidR="00FF6C32" w:rsidRPr="00C75F27">
        <w:rPr>
          <w:b/>
        </w:rPr>
        <w:t>:</w:t>
      </w:r>
    </w:p>
    <w:p w:rsidR="00FF6C32" w:rsidRPr="00C75F27" w:rsidRDefault="00FF6C32" w:rsidP="00FF6C32">
      <w:pPr>
        <w:pStyle w:val="xmsolistparagraph"/>
        <w:numPr>
          <w:ilvl w:val="0"/>
          <w:numId w:val="31"/>
        </w:numPr>
        <w:spacing w:before="0" w:beforeAutospacing="0" w:after="0" w:afterAutospacing="0"/>
        <w:jc w:val="both"/>
      </w:pPr>
      <w:r w:rsidRPr="00C75F27">
        <w:t>bezplatné ročné zápisné v </w:t>
      </w:r>
      <w:r w:rsidR="00C75F27">
        <w:t xml:space="preserve"> </w:t>
      </w:r>
      <w:r w:rsidRPr="00C75F27">
        <w:t>knižniciach v zriaďovateľskej pôsobnosti Košického samosprávneho kraja bez ohľadu na miesto trvalého alebo prechodného pobytu v rámci KSK</w:t>
      </w:r>
    </w:p>
    <w:p w:rsidR="00FF6C32" w:rsidRPr="00C75F27" w:rsidRDefault="00FF6C32" w:rsidP="00FF6C32">
      <w:pPr>
        <w:pStyle w:val="xmsolistparagraph"/>
        <w:numPr>
          <w:ilvl w:val="0"/>
          <w:numId w:val="31"/>
        </w:numPr>
        <w:spacing w:before="0" w:beforeAutospacing="0" w:after="0" w:afterAutospacing="0"/>
        <w:jc w:val="both"/>
      </w:pPr>
      <w:r w:rsidRPr="00C75F27">
        <w:t>bezplatný prístup na internet v zmysle platného prevádzkového poriadku jednotlivých regionálnych knižníc</w:t>
      </w:r>
    </w:p>
    <w:p w:rsidR="00FF6C32" w:rsidRPr="00C75F27" w:rsidRDefault="00FF6C32" w:rsidP="00FF6C32">
      <w:pPr>
        <w:pStyle w:val="xmsolistparagraph"/>
        <w:numPr>
          <w:ilvl w:val="0"/>
          <w:numId w:val="31"/>
        </w:numPr>
        <w:spacing w:before="0" w:beforeAutospacing="0" w:after="0" w:afterAutospacing="0"/>
        <w:jc w:val="both"/>
      </w:pPr>
      <w:r w:rsidRPr="00C75F27">
        <w:t>poskytovanie bibliografických informácií a rešeršných služieb pre preukázateľnú osobnú potrebu</w:t>
      </w:r>
    </w:p>
    <w:p w:rsidR="004A1CFD" w:rsidRPr="00C75F27" w:rsidRDefault="004A1CFD" w:rsidP="00FF6C32">
      <w:pPr>
        <w:pStyle w:val="Zkladntext"/>
        <w:jc w:val="both"/>
        <w:rPr>
          <w:b/>
        </w:rPr>
      </w:pPr>
    </w:p>
    <w:p w:rsidR="00143CBF" w:rsidRPr="00C75F27" w:rsidRDefault="00431931" w:rsidP="00143CBF">
      <w:pPr>
        <w:pStyle w:val="xmsonormal"/>
        <w:spacing w:before="0" w:beforeAutospacing="0" w:after="0" w:afterAutospacing="0"/>
        <w:jc w:val="both"/>
        <w:rPr>
          <w:b/>
          <w:color w:val="000000"/>
        </w:rPr>
      </w:pPr>
      <w:r w:rsidRPr="00C75F27">
        <w:rPr>
          <w:b/>
        </w:rPr>
        <w:t>Festivaly</w:t>
      </w:r>
      <w:r w:rsidR="00B16C00" w:rsidRPr="00C75F27">
        <w:rPr>
          <w:b/>
        </w:rPr>
        <w:t xml:space="preserve"> a</w:t>
      </w:r>
      <w:r w:rsidR="00143CBF" w:rsidRPr="00C75F27">
        <w:rPr>
          <w:b/>
        </w:rPr>
        <w:t> </w:t>
      </w:r>
      <w:r w:rsidR="00B16C00" w:rsidRPr="00C75F27">
        <w:rPr>
          <w:b/>
        </w:rPr>
        <w:t>podujatia</w:t>
      </w:r>
      <w:r w:rsidR="00143CBF" w:rsidRPr="00C75F27">
        <w:rPr>
          <w:b/>
        </w:rPr>
        <w:t xml:space="preserve"> </w:t>
      </w:r>
      <w:r w:rsidR="00143CBF" w:rsidRPr="00C75F27">
        <w:rPr>
          <w:b/>
          <w:color w:val="000000"/>
        </w:rPr>
        <w:t>organizované zariadeniami pre kultúrno-osvetovú činnosť v zriaďovateľskej pôsobnosti KSK:</w:t>
      </w:r>
    </w:p>
    <w:p w:rsidR="00431931" w:rsidRPr="00C75F27" w:rsidRDefault="00431931" w:rsidP="00FF6C32">
      <w:pPr>
        <w:pStyle w:val="Zkladntext"/>
        <w:jc w:val="both"/>
        <w:rPr>
          <w:b/>
          <w:u w:val="single"/>
        </w:rPr>
      </w:pPr>
    </w:p>
    <w:p w:rsidR="003D2A46" w:rsidRPr="00C75F27" w:rsidRDefault="00EC48D6" w:rsidP="003D2A46">
      <w:pPr>
        <w:pStyle w:val="xmsonormal"/>
        <w:spacing w:before="0" w:beforeAutospacing="0" w:after="0" w:afterAutospacing="0"/>
        <w:jc w:val="both"/>
        <w:rPr>
          <w:color w:val="000000"/>
          <w:u w:val="single"/>
        </w:rPr>
      </w:pPr>
      <w:r w:rsidRPr="00C75F27">
        <w:rPr>
          <w:color w:val="000000"/>
          <w:u w:val="single"/>
        </w:rPr>
        <w:t>Bezplatný vstup na</w:t>
      </w:r>
      <w:r w:rsidR="003D2A46" w:rsidRPr="00C75F27">
        <w:rPr>
          <w:color w:val="000000"/>
          <w:u w:val="single"/>
        </w:rPr>
        <w:t xml:space="preserve"> </w:t>
      </w:r>
      <w:r w:rsidR="00E236DA" w:rsidRPr="00C75F27">
        <w:rPr>
          <w:color w:val="000000"/>
          <w:u w:val="single"/>
        </w:rPr>
        <w:t>festivaly</w:t>
      </w:r>
      <w:r w:rsidR="003D2A46" w:rsidRPr="00C75F27">
        <w:rPr>
          <w:color w:val="000000"/>
          <w:u w:val="single"/>
        </w:rPr>
        <w:t>:</w:t>
      </w:r>
    </w:p>
    <w:p w:rsidR="00E236DA" w:rsidRPr="00C75F27" w:rsidRDefault="003D2A46" w:rsidP="003D2A46">
      <w:pPr>
        <w:pStyle w:val="xmsonormal"/>
        <w:spacing w:before="0" w:beforeAutospacing="0" w:after="0" w:afterAutospacing="0"/>
        <w:ind w:firstLine="360"/>
        <w:jc w:val="both"/>
        <w:rPr>
          <w:color w:val="000000"/>
        </w:rPr>
      </w:pPr>
      <w:r w:rsidRPr="00C75F27">
        <w:rPr>
          <w:color w:val="000000"/>
        </w:rPr>
        <w:t xml:space="preserve">▪ </w:t>
      </w:r>
      <w:r w:rsidR="00E236DA" w:rsidRPr="00C75F27">
        <w:rPr>
          <w:color w:val="000000"/>
        </w:rPr>
        <w:t>Abovské folklórne slávnosti  (areál amfiteátra v</w:t>
      </w:r>
      <w:r w:rsidR="00B16C00" w:rsidRPr="00C75F27">
        <w:rPr>
          <w:color w:val="000000"/>
        </w:rPr>
        <w:t xml:space="preserve"> obci Rozhanovce, okres </w:t>
      </w:r>
      <w:proofErr w:type="spellStart"/>
      <w:r w:rsidR="00B16C00" w:rsidRPr="00C75F27">
        <w:rPr>
          <w:color w:val="000000"/>
        </w:rPr>
        <w:t>Košice-okolie</w:t>
      </w:r>
      <w:proofErr w:type="spellEnd"/>
      <w:r w:rsidR="00E236DA" w:rsidRPr="00C75F27">
        <w:rPr>
          <w:color w:val="000000"/>
        </w:rPr>
        <w:t>)</w:t>
      </w:r>
    </w:p>
    <w:p w:rsidR="00E236DA" w:rsidRPr="00C75F27" w:rsidRDefault="00E236DA" w:rsidP="00FF6C32">
      <w:pPr>
        <w:pStyle w:val="xmsolistparagraph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C75F27">
        <w:rPr>
          <w:color w:val="000000"/>
        </w:rPr>
        <w:t>Tokajský festival (areál kaštieľa v</w:t>
      </w:r>
      <w:r w:rsidR="00B16C00" w:rsidRPr="00C75F27">
        <w:rPr>
          <w:color w:val="000000"/>
        </w:rPr>
        <w:t> obci Borša, okres Trebišov</w:t>
      </w:r>
      <w:r w:rsidRPr="00C75F27">
        <w:rPr>
          <w:color w:val="000000"/>
        </w:rPr>
        <w:t>)</w:t>
      </w:r>
    </w:p>
    <w:p w:rsidR="00E236DA" w:rsidRPr="00C75F27" w:rsidRDefault="007E3ABF" w:rsidP="00FF6C32">
      <w:pPr>
        <w:pStyle w:val="xmsolistparagraph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C75F27">
        <w:rPr>
          <w:color w:val="000000"/>
        </w:rPr>
        <w:t>Dožinky</w:t>
      </w:r>
      <w:r w:rsidR="00E236DA" w:rsidRPr="00C75F27">
        <w:rPr>
          <w:color w:val="000000"/>
        </w:rPr>
        <w:t xml:space="preserve"> (areál kaštieľa </w:t>
      </w:r>
      <w:r w:rsidR="00B16C00" w:rsidRPr="00C75F27">
        <w:rPr>
          <w:color w:val="000000"/>
        </w:rPr>
        <w:t xml:space="preserve">Múzea a Kultúrneho centra južného Zemplína </w:t>
      </w:r>
      <w:r w:rsidR="00E236DA" w:rsidRPr="00C75F27">
        <w:rPr>
          <w:color w:val="000000"/>
        </w:rPr>
        <w:t>v</w:t>
      </w:r>
      <w:r w:rsidR="00B16C00" w:rsidRPr="00C75F27">
        <w:rPr>
          <w:color w:val="000000"/>
        </w:rPr>
        <w:t> </w:t>
      </w:r>
      <w:r w:rsidR="00343A2D" w:rsidRPr="00C75F27">
        <w:rPr>
          <w:color w:val="000000"/>
        </w:rPr>
        <w:t>Trebišov</w:t>
      </w:r>
      <w:r w:rsidR="00E236DA" w:rsidRPr="00C75F27">
        <w:rPr>
          <w:color w:val="000000"/>
        </w:rPr>
        <w:t>)</w:t>
      </w:r>
    </w:p>
    <w:p w:rsidR="00E236DA" w:rsidRPr="00C75F27" w:rsidRDefault="00E236DA" w:rsidP="00FF6C32">
      <w:pPr>
        <w:pStyle w:val="xmsolistparagraph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C75F27">
        <w:rPr>
          <w:color w:val="000000"/>
        </w:rPr>
        <w:t>Spišské folklórne slávnosti (Spišský salaš v Spišskom Podhradí)</w:t>
      </w:r>
    </w:p>
    <w:p w:rsidR="00E236DA" w:rsidRPr="00C75F27" w:rsidRDefault="00E236DA" w:rsidP="00FF6C32">
      <w:pPr>
        <w:pStyle w:val="xmsolistparagraph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C75F27">
        <w:rPr>
          <w:color w:val="000000"/>
        </w:rPr>
        <w:t>Gemerské folklórne slávnosti  (</w:t>
      </w:r>
      <w:r w:rsidR="00B16C00" w:rsidRPr="00C75F27">
        <w:rPr>
          <w:color w:val="000000"/>
        </w:rPr>
        <w:t xml:space="preserve">obec </w:t>
      </w:r>
      <w:r w:rsidRPr="00C75F27">
        <w:rPr>
          <w:color w:val="000000"/>
        </w:rPr>
        <w:t>Rejdová</w:t>
      </w:r>
      <w:r w:rsidR="00B16C00" w:rsidRPr="00C75F27">
        <w:rPr>
          <w:color w:val="000000"/>
        </w:rPr>
        <w:t>, okres Rožňava</w:t>
      </w:r>
      <w:r w:rsidRPr="00C75F27">
        <w:rPr>
          <w:color w:val="000000"/>
        </w:rPr>
        <w:t>) – na celodenný program v rámci druhého dňa festivalu (vždy v sobotu)</w:t>
      </w:r>
    </w:p>
    <w:p w:rsidR="00FF48C4" w:rsidRPr="00C75F27" w:rsidRDefault="00FF48C4" w:rsidP="00FF6C32">
      <w:pPr>
        <w:pStyle w:val="xmsonormal"/>
        <w:spacing w:before="0" w:beforeAutospacing="0" w:after="0" w:afterAutospacing="0"/>
        <w:jc w:val="both"/>
        <w:rPr>
          <w:color w:val="000000"/>
          <w:u w:val="single"/>
        </w:rPr>
      </w:pPr>
    </w:p>
    <w:p w:rsidR="00E236DA" w:rsidRPr="00C75F27" w:rsidRDefault="003D2A46" w:rsidP="00FF6C32">
      <w:pPr>
        <w:pStyle w:val="xmsonormal"/>
        <w:spacing w:before="0" w:beforeAutospacing="0" w:after="0" w:afterAutospacing="0"/>
        <w:jc w:val="both"/>
        <w:rPr>
          <w:color w:val="000000"/>
        </w:rPr>
      </w:pPr>
      <w:r w:rsidRPr="00C75F27">
        <w:rPr>
          <w:color w:val="000000"/>
          <w:u w:val="single"/>
        </w:rPr>
        <w:t>Bezplatné s</w:t>
      </w:r>
      <w:r w:rsidR="00E236DA" w:rsidRPr="00C75F27">
        <w:rPr>
          <w:color w:val="000000"/>
          <w:u w:val="single"/>
        </w:rPr>
        <w:t>lužby hvezdární:</w:t>
      </w:r>
    </w:p>
    <w:p w:rsidR="003D2A46" w:rsidRPr="00C75F27" w:rsidRDefault="00E236DA" w:rsidP="00FF6C32">
      <w:pPr>
        <w:pStyle w:val="xmsolistparagraph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</w:rPr>
      </w:pPr>
      <w:r w:rsidRPr="00C75F27">
        <w:rPr>
          <w:color w:val="000000"/>
        </w:rPr>
        <w:t xml:space="preserve">Astronomické pozorovania, prednášky, tvorivé dielne, premietanie tematických dokumentárnych  filmov  v Hvezdárni v Michalovciach </w:t>
      </w:r>
      <w:r w:rsidR="003D2A46" w:rsidRPr="00C75F27">
        <w:rPr>
          <w:color w:val="000000"/>
        </w:rPr>
        <w:t>, Hrádok 1, Michalovce</w:t>
      </w:r>
    </w:p>
    <w:p w:rsidR="00DD7FBE" w:rsidRPr="00C75F27" w:rsidRDefault="00E236DA" w:rsidP="00FF6C32">
      <w:pPr>
        <w:pStyle w:val="xmsolistparagraph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</w:rPr>
      </w:pPr>
      <w:r w:rsidRPr="00C75F27">
        <w:rPr>
          <w:color w:val="000000"/>
        </w:rPr>
        <w:t> Astronomické pozorovanie v Hvezdárni v</w:t>
      </w:r>
      <w:r w:rsidR="008A497B" w:rsidRPr="00C75F27">
        <w:rPr>
          <w:color w:val="000000"/>
        </w:rPr>
        <w:t> </w:t>
      </w:r>
      <w:r w:rsidRPr="00C75F27">
        <w:rPr>
          <w:color w:val="000000"/>
        </w:rPr>
        <w:t>Rožňave</w:t>
      </w:r>
      <w:r w:rsidR="008A497B" w:rsidRPr="00C75F27">
        <w:rPr>
          <w:color w:val="000000"/>
        </w:rPr>
        <w:t>,</w:t>
      </w:r>
      <w:r w:rsidR="003D2A46" w:rsidRPr="00C75F27">
        <w:rPr>
          <w:color w:val="000000"/>
        </w:rPr>
        <w:t xml:space="preserve"> kontakt</w:t>
      </w:r>
      <w:r w:rsidR="008A497B" w:rsidRPr="00C75F27">
        <w:rPr>
          <w:color w:val="000000"/>
        </w:rPr>
        <w:t>:</w:t>
      </w:r>
      <w:r w:rsidR="003D2A46" w:rsidRPr="00C75F27">
        <w:rPr>
          <w:color w:val="000000"/>
        </w:rPr>
        <w:t xml:space="preserve"> Gemerské osvetové stredisko v</w:t>
      </w:r>
      <w:r w:rsidR="00DD7FBE" w:rsidRPr="00C75F27">
        <w:rPr>
          <w:color w:val="000000"/>
        </w:rPr>
        <w:t> </w:t>
      </w:r>
      <w:r w:rsidR="003D2A46" w:rsidRPr="00C75F27">
        <w:rPr>
          <w:color w:val="000000"/>
        </w:rPr>
        <w:t>Rožňave</w:t>
      </w:r>
      <w:r w:rsidR="00DD7FBE" w:rsidRPr="00C75F27">
        <w:rPr>
          <w:color w:val="000000"/>
        </w:rPr>
        <w:t xml:space="preserve">, </w:t>
      </w:r>
      <w:proofErr w:type="spellStart"/>
      <w:r w:rsidR="00DD7FBE" w:rsidRPr="00C75F27">
        <w:rPr>
          <w:color w:val="000000"/>
        </w:rPr>
        <w:t>Betliarska</w:t>
      </w:r>
      <w:proofErr w:type="spellEnd"/>
      <w:r w:rsidR="00DD7FBE" w:rsidRPr="00C75F27">
        <w:rPr>
          <w:color w:val="000000"/>
        </w:rPr>
        <w:t xml:space="preserve"> 8, Rožňava</w:t>
      </w:r>
    </w:p>
    <w:p w:rsidR="008A497B" w:rsidRPr="00C75F27" w:rsidRDefault="003D2A46" w:rsidP="00FF6C32">
      <w:pPr>
        <w:pStyle w:val="xmsolistparagraph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</w:rPr>
      </w:pPr>
      <w:r w:rsidRPr="00C75F27">
        <w:rPr>
          <w:color w:val="000000"/>
        </w:rPr>
        <w:t xml:space="preserve"> </w:t>
      </w:r>
      <w:r w:rsidR="00E236DA" w:rsidRPr="00C75F27">
        <w:rPr>
          <w:color w:val="000000"/>
        </w:rPr>
        <w:t xml:space="preserve">Astronomické pozorovania v Hvezdárni </w:t>
      </w:r>
      <w:r w:rsidR="00DD7FBE" w:rsidRPr="00C75F27">
        <w:rPr>
          <w:color w:val="000000"/>
        </w:rPr>
        <w:t xml:space="preserve">a planetáriu </w:t>
      </w:r>
      <w:r w:rsidR="00E236DA" w:rsidRPr="00C75F27">
        <w:rPr>
          <w:color w:val="000000"/>
        </w:rPr>
        <w:t>v</w:t>
      </w:r>
      <w:r w:rsidR="00DD7FBE" w:rsidRPr="00C75F27">
        <w:rPr>
          <w:color w:val="000000"/>
        </w:rPr>
        <w:t> </w:t>
      </w:r>
      <w:r w:rsidR="00E236DA" w:rsidRPr="00C75F27">
        <w:rPr>
          <w:color w:val="000000"/>
        </w:rPr>
        <w:t>Medzeve</w:t>
      </w:r>
      <w:r w:rsidR="00DD7FBE" w:rsidRPr="00C75F27">
        <w:rPr>
          <w:color w:val="000000"/>
        </w:rPr>
        <w:t>, kontakt</w:t>
      </w:r>
      <w:r w:rsidR="008A497B" w:rsidRPr="00C75F27">
        <w:rPr>
          <w:color w:val="000000"/>
        </w:rPr>
        <w:t>:</w:t>
      </w:r>
      <w:r w:rsidR="00DD7FBE" w:rsidRPr="00C75F27">
        <w:rPr>
          <w:color w:val="000000"/>
        </w:rPr>
        <w:t xml:space="preserve"> Kultúrne centrum</w:t>
      </w:r>
      <w:r w:rsidR="00E236DA" w:rsidRPr="00C75F27">
        <w:rPr>
          <w:color w:val="000000"/>
        </w:rPr>
        <w:t xml:space="preserve">  </w:t>
      </w:r>
      <w:r w:rsidR="00DD7FBE" w:rsidRPr="00C75F27">
        <w:rPr>
          <w:color w:val="000000"/>
        </w:rPr>
        <w:t>Údolia Bodvy a Rudohoria</w:t>
      </w:r>
      <w:r w:rsidR="00E236DA" w:rsidRPr="00C75F27">
        <w:rPr>
          <w:color w:val="000000"/>
        </w:rPr>
        <w:t> </w:t>
      </w:r>
      <w:r w:rsidR="007B6018" w:rsidRPr="00C75F27">
        <w:rPr>
          <w:color w:val="000000"/>
        </w:rPr>
        <w:t>v Moldave nad Bodvou</w:t>
      </w:r>
    </w:p>
    <w:p w:rsidR="00E236DA" w:rsidRPr="00C75F27" w:rsidRDefault="00E236DA" w:rsidP="00FF6C32">
      <w:pPr>
        <w:pStyle w:val="xmsonormal"/>
        <w:spacing w:before="0" w:beforeAutospacing="0" w:after="0" w:afterAutospacing="0"/>
        <w:jc w:val="both"/>
        <w:rPr>
          <w:color w:val="000000"/>
        </w:rPr>
      </w:pPr>
      <w:r w:rsidRPr="00C75F27">
        <w:rPr>
          <w:color w:val="000000"/>
          <w:u w:val="single"/>
        </w:rPr>
        <w:t>Iné:</w:t>
      </w:r>
      <w:bookmarkStart w:id="0" w:name="_GoBack"/>
      <w:bookmarkEnd w:id="0"/>
    </w:p>
    <w:p w:rsidR="00E236DA" w:rsidRPr="00C75F27" w:rsidRDefault="00E236DA" w:rsidP="00FF6C32">
      <w:pPr>
        <w:pStyle w:val="xmsolistparagraph"/>
        <w:numPr>
          <w:ilvl w:val="0"/>
          <w:numId w:val="39"/>
        </w:numPr>
        <w:spacing w:before="0" w:beforeAutospacing="0" w:after="0" w:afterAutospacing="0"/>
        <w:jc w:val="both"/>
        <w:rPr>
          <w:color w:val="000000"/>
        </w:rPr>
      </w:pPr>
      <w:r w:rsidRPr="00C75F27">
        <w:rPr>
          <w:color w:val="000000"/>
        </w:rPr>
        <w:t xml:space="preserve">Bezplatný vstup do Regionálnej muzeálnej expozície Jozefa </w:t>
      </w:r>
      <w:proofErr w:type="spellStart"/>
      <w:r w:rsidRPr="00C75F27">
        <w:rPr>
          <w:color w:val="000000"/>
        </w:rPr>
        <w:t>Mailátha</w:t>
      </w:r>
      <w:proofErr w:type="spellEnd"/>
      <w:r w:rsidRPr="00C75F27">
        <w:rPr>
          <w:color w:val="000000"/>
        </w:rPr>
        <w:t xml:space="preserve"> v Kráľovskom Chlmci</w:t>
      </w:r>
      <w:r w:rsidR="00BA04B7" w:rsidRPr="00C75F27">
        <w:rPr>
          <w:color w:val="000000"/>
        </w:rPr>
        <w:t>, kontakt</w:t>
      </w:r>
      <w:r w:rsidR="008A497B" w:rsidRPr="00C75F27">
        <w:rPr>
          <w:color w:val="000000"/>
        </w:rPr>
        <w:t>:</w:t>
      </w:r>
      <w:r w:rsidR="00BA04B7" w:rsidRPr="00C75F27">
        <w:rPr>
          <w:color w:val="000000"/>
        </w:rPr>
        <w:t xml:space="preserve"> </w:t>
      </w:r>
      <w:r w:rsidR="008A497B" w:rsidRPr="00C75F27">
        <w:rPr>
          <w:color w:val="000000"/>
        </w:rPr>
        <w:t xml:space="preserve">Kultúrne centrum </w:t>
      </w:r>
      <w:proofErr w:type="spellStart"/>
      <w:r w:rsidR="008A497B" w:rsidRPr="00C75F27">
        <w:rPr>
          <w:color w:val="000000"/>
        </w:rPr>
        <w:t>Medzibodrožia</w:t>
      </w:r>
      <w:proofErr w:type="spellEnd"/>
      <w:r w:rsidR="008A497B" w:rsidRPr="00C75F27">
        <w:rPr>
          <w:color w:val="000000"/>
        </w:rPr>
        <w:t xml:space="preserve"> a </w:t>
      </w:r>
      <w:proofErr w:type="spellStart"/>
      <w:r w:rsidR="008A497B" w:rsidRPr="00C75F27">
        <w:rPr>
          <w:color w:val="000000"/>
        </w:rPr>
        <w:t>Použia</w:t>
      </w:r>
      <w:proofErr w:type="spellEnd"/>
      <w:r w:rsidR="008A497B" w:rsidRPr="00C75F27">
        <w:rPr>
          <w:color w:val="000000"/>
        </w:rPr>
        <w:t xml:space="preserve"> v Kráľovskom Chlmci</w:t>
      </w:r>
    </w:p>
    <w:p w:rsidR="00E236DA" w:rsidRPr="00C75F27" w:rsidRDefault="00E236DA" w:rsidP="00FF6C32">
      <w:pPr>
        <w:pStyle w:val="xmsolistparagraph"/>
        <w:numPr>
          <w:ilvl w:val="0"/>
          <w:numId w:val="40"/>
        </w:numPr>
        <w:spacing w:before="0" w:beforeAutospacing="0" w:after="0" w:afterAutospacing="0"/>
        <w:jc w:val="both"/>
        <w:rPr>
          <w:color w:val="000000"/>
        </w:rPr>
      </w:pPr>
      <w:r w:rsidRPr="00C75F27">
        <w:rPr>
          <w:color w:val="000000"/>
        </w:rPr>
        <w:t>Bezplatný vstup do Galérie Zemplínskeho osvetového strediska v Michalovciach</w:t>
      </w:r>
    </w:p>
    <w:p w:rsidR="003D2A46" w:rsidRPr="00C75F27" w:rsidRDefault="003D2A46" w:rsidP="00F53FB4">
      <w:pPr>
        <w:pStyle w:val="Zkladntext"/>
        <w:jc w:val="both"/>
        <w:rPr>
          <w:b/>
        </w:rPr>
      </w:pPr>
    </w:p>
    <w:p w:rsidR="00B833A2" w:rsidRPr="00C75F27" w:rsidRDefault="003172CF" w:rsidP="00FF6C32">
      <w:pPr>
        <w:pStyle w:val="Zkladntext"/>
        <w:jc w:val="both"/>
      </w:pPr>
      <w:r w:rsidRPr="00C75F27">
        <w:rPr>
          <w:b/>
        </w:rPr>
        <w:t>Oprávnené osoby -</w:t>
      </w:r>
      <w:r w:rsidR="00B16C00" w:rsidRPr="00C75F27">
        <w:rPr>
          <w:b/>
        </w:rPr>
        <w:t xml:space="preserve"> d</w:t>
      </w:r>
      <w:r w:rsidRPr="00C75F27">
        <w:rPr>
          <w:b/>
        </w:rPr>
        <w:t>ržitelia</w:t>
      </w:r>
      <w:r w:rsidR="00F0032B" w:rsidRPr="00C75F27">
        <w:rPr>
          <w:b/>
        </w:rPr>
        <w:t xml:space="preserve"> </w:t>
      </w:r>
      <w:proofErr w:type="spellStart"/>
      <w:r w:rsidR="00843F06" w:rsidRPr="00C75F27">
        <w:rPr>
          <w:b/>
        </w:rPr>
        <w:t>Kňazovického</w:t>
      </w:r>
      <w:proofErr w:type="spellEnd"/>
      <w:r w:rsidR="00843F06" w:rsidRPr="00C75F27">
        <w:rPr>
          <w:b/>
        </w:rPr>
        <w:t xml:space="preserve"> medaily</w:t>
      </w:r>
      <w:r w:rsidR="00B16C00" w:rsidRPr="00C75F27">
        <w:rPr>
          <w:b/>
        </w:rPr>
        <w:t xml:space="preserve">, </w:t>
      </w:r>
      <w:r w:rsidRPr="00C75F27">
        <w:rPr>
          <w:b/>
        </w:rPr>
        <w:t>držitelia</w:t>
      </w:r>
      <w:r w:rsidR="00843F06" w:rsidRPr="00C75F27">
        <w:rPr>
          <w:b/>
        </w:rPr>
        <w:t xml:space="preserve"> diamantovej alebo zlatej </w:t>
      </w:r>
      <w:r w:rsidR="00F0032B" w:rsidRPr="00C75F27">
        <w:rPr>
          <w:b/>
        </w:rPr>
        <w:t xml:space="preserve">Jánskeho plakety sa </w:t>
      </w:r>
      <w:r w:rsidR="00143CBF" w:rsidRPr="00C75F27">
        <w:rPr>
          <w:b/>
        </w:rPr>
        <w:t>v kultúrnej</w:t>
      </w:r>
      <w:r w:rsidR="00F0032B" w:rsidRPr="00C75F27">
        <w:rPr>
          <w:b/>
        </w:rPr>
        <w:t xml:space="preserve"> </w:t>
      </w:r>
      <w:r w:rsidR="00143CBF" w:rsidRPr="00C75F27">
        <w:rPr>
          <w:b/>
        </w:rPr>
        <w:t>organizácii</w:t>
      </w:r>
      <w:r w:rsidR="00B16C00" w:rsidRPr="00C75F27">
        <w:rPr>
          <w:b/>
        </w:rPr>
        <w:t>,</w:t>
      </w:r>
      <w:r w:rsidR="004D0844" w:rsidRPr="00C75F27">
        <w:rPr>
          <w:b/>
        </w:rPr>
        <w:t xml:space="preserve"> na podujatí </w:t>
      </w:r>
      <w:r w:rsidR="00005971" w:rsidRPr="00C75F27">
        <w:rPr>
          <w:b/>
        </w:rPr>
        <w:t xml:space="preserve">pri zakúpení vstupenky alebo pri využití inej služby </w:t>
      </w:r>
      <w:r w:rsidRPr="00C75F27">
        <w:rPr>
          <w:b/>
        </w:rPr>
        <w:t>preukážu</w:t>
      </w:r>
      <w:r w:rsidR="00F0032B" w:rsidRPr="00C75F27">
        <w:rPr>
          <w:b/>
        </w:rPr>
        <w:t xml:space="preserve"> platným dokladom</w:t>
      </w:r>
      <w:r w:rsidR="004D0844" w:rsidRPr="00C75F27">
        <w:rPr>
          <w:b/>
        </w:rPr>
        <w:t xml:space="preserve"> potvrdzujúcim tento status.</w:t>
      </w:r>
      <w:r w:rsidR="00005971" w:rsidRPr="00C75F27">
        <w:t xml:space="preserve"> </w:t>
      </w:r>
    </w:p>
    <w:p w:rsidR="00343A2D" w:rsidRPr="00C75F27" w:rsidRDefault="00343A2D" w:rsidP="00FF6C32">
      <w:pPr>
        <w:pStyle w:val="Zkladntext"/>
        <w:jc w:val="both"/>
        <w:rPr>
          <w:b/>
          <w:i/>
          <w:u w:val="single"/>
        </w:rPr>
      </w:pPr>
    </w:p>
    <w:p w:rsidR="007E3ABF" w:rsidRPr="00C75F27" w:rsidRDefault="007E3ABF" w:rsidP="00FF6C32">
      <w:pPr>
        <w:pStyle w:val="Zkladntext"/>
        <w:jc w:val="both"/>
        <w:rPr>
          <w:b/>
          <w:i/>
          <w:u w:val="single"/>
        </w:rPr>
      </w:pPr>
    </w:p>
    <w:p w:rsidR="00DD7FBE" w:rsidRPr="00C75F27" w:rsidRDefault="00DD7FBE" w:rsidP="00843F06">
      <w:pPr>
        <w:pStyle w:val="Zkladntext"/>
        <w:jc w:val="both"/>
        <w:rPr>
          <w:b/>
          <w:i/>
          <w:u w:val="single"/>
        </w:rPr>
      </w:pPr>
      <w:r w:rsidRPr="00C75F27">
        <w:rPr>
          <w:b/>
          <w:i/>
          <w:u w:val="single"/>
        </w:rPr>
        <w:t>Oblasť sociálnych služieb:</w:t>
      </w:r>
    </w:p>
    <w:p w:rsidR="00FF48C4" w:rsidRPr="00C75F27" w:rsidRDefault="00FF48C4" w:rsidP="00843F06">
      <w:pPr>
        <w:pStyle w:val="Zkladntext"/>
        <w:jc w:val="both"/>
        <w:rPr>
          <w:b/>
          <w:i/>
          <w:u w:val="single"/>
        </w:rPr>
      </w:pPr>
    </w:p>
    <w:p w:rsidR="00FF48C4" w:rsidRPr="00C75F27" w:rsidRDefault="00FF48C4" w:rsidP="00843F06">
      <w:pPr>
        <w:pStyle w:val="Zkladntext"/>
        <w:jc w:val="both"/>
        <w:rPr>
          <w:b/>
        </w:rPr>
      </w:pPr>
      <w:r w:rsidRPr="00C75F27">
        <w:rPr>
          <w:b/>
        </w:rPr>
        <w:t xml:space="preserve">Pre držiteľov </w:t>
      </w:r>
      <w:proofErr w:type="spellStart"/>
      <w:r w:rsidRPr="00C75F27">
        <w:rPr>
          <w:b/>
        </w:rPr>
        <w:t>Kňazovického</w:t>
      </w:r>
      <w:proofErr w:type="spellEnd"/>
      <w:r w:rsidRPr="00C75F27">
        <w:rPr>
          <w:b/>
        </w:rPr>
        <w:t xml:space="preserve"> medaily:</w:t>
      </w:r>
    </w:p>
    <w:p w:rsidR="00FF48C4" w:rsidRPr="00C75F27" w:rsidRDefault="00FF48C4" w:rsidP="00843F06">
      <w:pPr>
        <w:pStyle w:val="Zkladntext"/>
        <w:jc w:val="both"/>
        <w:rPr>
          <w:b/>
          <w:u w:val="single"/>
        </w:rPr>
      </w:pPr>
    </w:p>
    <w:p w:rsidR="00113EEC" w:rsidRPr="00C75F27" w:rsidRDefault="00FB57B9" w:rsidP="00843F06">
      <w:pPr>
        <w:pStyle w:val="Zkladntext"/>
        <w:jc w:val="both"/>
      </w:pPr>
      <w:r w:rsidRPr="00C75F27">
        <w:t>Bezplatné využitie 1 relaxačného balíčka</w:t>
      </w:r>
      <w:r w:rsidR="00B833A2" w:rsidRPr="00C75F27">
        <w:t xml:space="preserve"> v rám</w:t>
      </w:r>
      <w:r w:rsidR="00113EEC" w:rsidRPr="00C75F27">
        <w:t xml:space="preserve">ci </w:t>
      </w:r>
      <w:proofErr w:type="spellStart"/>
      <w:r w:rsidR="00113EEC" w:rsidRPr="00C75F27">
        <w:t>hydrocentra</w:t>
      </w:r>
      <w:proofErr w:type="spellEnd"/>
      <w:r w:rsidR="00113EEC" w:rsidRPr="00C75F27">
        <w:t xml:space="preserve"> v</w:t>
      </w:r>
      <w:r w:rsidR="0046271C" w:rsidRPr="00C75F27">
        <w:t> </w:t>
      </w:r>
      <w:r w:rsidR="00113EEC" w:rsidRPr="00C75F27">
        <w:t>zariadeniach</w:t>
      </w:r>
      <w:r w:rsidR="0046271C" w:rsidRPr="00C75F27">
        <w:t xml:space="preserve"> sociálnych služieb</w:t>
      </w:r>
      <w:r w:rsidR="00113EEC" w:rsidRPr="00C75F27">
        <w:t>:</w:t>
      </w:r>
    </w:p>
    <w:p w:rsidR="00113EEC" w:rsidRPr="00C75F27" w:rsidRDefault="00B833A2" w:rsidP="00843F06">
      <w:pPr>
        <w:pStyle w:val="Zkladntext"/>
        <w:jc w:val="both"/>
      </w:pPr>
      <w:r w:rsidRPr="00C75F27">
        <w:t xml:space="preserve"> </w:t>
      </w:r>
      <w:r w:rsidR="00113EEC" w:rsidRPr="00C75F27">
        <w:t xml:space="preserve">▪ </w:t>
      </w:r>
      <w:r w:rsidRPr="00C75F27">
        <w:t xml:space="preserve">ARCUS- ŠZ a ZPS, Skladná 4, Košice </w:t>
      </w:r>
    </w:p>
    <w:p w:rsidR="00FF48C4" w:rsidRPr="00C75F27" w:rsidRDefault="00FF48C4" w:rsidP="00843F06">
      <w:pPr>
        <w:pStyle w:val="Zkladntext"/>
        <w:jc w:val="both"/>
      </w:pPr>
      <w:r w:rsidRPr="00C75F27">
        <w:t>alebo</w:t>
      </w:r>
    </w:p>
    <w:p w:rsidR="00FF48C4" w:rsidRPr="00C75F27" w:rsidRDefault="00113EEC" w:rsidP="00843F06">
      <w:pPr>
        <w:pStyle w:val="Zkladntext"/>
        <w:jc w:val="both"/>
      </w:pPr>
      <w:r w:rsidRPr="00C75F27">
        <w:t xml:space="preserve"> ▪ </w:t>
      </w:r>
      <w:r w:rsidR="00B833A2" w:rsidRPr="00C75F27">
        <w:t xml:space="preserve"> IDEA- DSS, Prakovce (zariadenie v Matilde Hute, </w:t>
      </w:r>
      <w:proofErr w:type="spellStart"/>
      <w:r w:rsidR="00B833A2" w:rsidRPr="00C75F27">
        <w:t>hydrocentrum</w:t>
      </w:r>
      <w:proofErr w:type="spellEnd"/>
      <w:r w:rsidR="00B833A2" w:rsidRPr="00C75F27">
        <w:t xml:space="preserve">). </w:t>
      </w:r>
    </w:p>
    <w:p w:rsidR="00FB57B9" w:rsidRPr="00C75F27" w:rsidRDefault="0046271C" w:rsidP="00843F06">
      <w:pPr>
        <w:pStyle w:val="Zkladntext"/>
        <w:jc w:val="both"/>
      </w:pPr>
      <w:r w:rsidRPr="00C75F27">
        <w:t>Relaxačný balíč</w:t>
      </w:r>
      <w:r w:rsidR="00CD3DCA" w:rsidRPr="00C75F27">
        <w:t>ek</w:t>
      </w:r>
      <w:r w:rsidR="00B833A2" w:rsidRPr="00C75F27">
        <w:t xml:space="preserve"> </w:t>
      </w:r>
      <w:r w:rsidR="00FB57B9" w:rsidRPr="00C75F27">
        <w:t xml:space="preserve">je možné využiť 1 x ročne </w:t>
      </w:r>
      <w:r w:rsidR="003172CF" w:rsidRPr="00C75F27">
        <w:t xml:space="preserve"> iba</w:t>
      </w:r>
      <w:r w:rsidR="00FB57B9" w:rsidRPr="00C75F27">
        <w:t xml:space="preserve"> v jednom z uvedených zariadení. Relaxačný balíček p</w:t>
      </w:r>
      <w:r w:rsidR="00B833A2" w:rsidRPr="00C75F27">
        <w:t>ozostáva z </w:t>
      </w:r>
      <w:proofErr w:type="spellStart"/>
      <w:r w:rsidR="00B833A2" w:rsidRPr="00C75F27">
        <w:t>vírivky</w:t>
      </w:r>
      <w:proofErr w:type="spellEnd"/>
      <w:r w:rsidR="00B833A2" w:rsidRPr="00C75F27">
        <w:t>, bazéna a sauny v trvaní 2,5 hodiny</w:t>
      </w:r>
      <w:r w:rsidR="00FB57B9" w:rsidRPr="00C75F27">
        <w:t>.</w:t>
      </w:r>
    </w:p>
    <w:p w:rsidR="003172CF" w:rsidRPr="00C75F27" w:rsidRDefault="003172CF" w:rsidP="00843F06">
      <w:pPr>
        <w:pStyle w:val="Zkladntext"/>
        <w:jc w:val="both"/>
      </w:pPr>
    </w:p>
    <w:p w:rsidR="00113EEC" w:rsidRPr="00C75F27" w:rsidRDefault="003172CF" w:rsidP="00843F06">
      <w:pPr>
        <w:pStyle w:val="Zkladntext"/>
        <w:jc w:val="both"/>
        <w:rPr>
          <w:b/>
        </w:rPr>
      </w:pPr>
      <w:r w:rsidRPr="00C75F27">
        <w:rPr>
          <w:b/>
        </w:rPr>
        <w:t>Oprávnené osoby</w:t>
      </w:r>
      <w:r w:rsidR="00343A2D" w:rsidRPr="00C75F27">
        <w:rPr>
          <w:b/>
        </w:rPr>
        <w:t xml:space="preserve"> </w:t>
      </w:r>
      <w:r w:rsidR="0046271C" w:rsidRPr="00C75F27">
        <w:rPr>
          <w:b/>
        </w:rPr>
        <w:t>- d</w:t>
      </w:r>
      <w:r w:rsidRPr="00C75F27">
        <w:rPr>
          <w:b/>
        </w:rPr>
        <w:t>ržitelia</w:t>
      </w:r>
      <w:r w:rsidR="00113EEC" w:rsidRPr="00C75F27">
        <w:rPr>
          <w:b/>
        </w:rPr>
        <w:t xml:space="preserve"> </w:t>
      </w:r>
      <w:proofErr w:type="spellStart"/>
      <w:r w:rsidR="00113EEC" w:rsidRPr="00C75F27">
        <w:rPr>
          <w:b/>
        </w:rPr>
        <w:t>Kňazovického</w:t>
      </w:r>
      <w:proofErr w:type="spellEnd"/>
      <w:r w:rsidR="00113EEC" w:rsidRPr="00C75F27">
        <w:rPr>
          <w:b/>
        </w:rPr>
        <w:t xml:space="preserve"> medaily</w:t>
      </w:r>
      <w:r w:rsidR="00FB57B9" w:rsidRPr="00C75F27">
        <w:rPr>
          <w:b/>
        </w:rPr>
        <w:t xml:space="preserve"> </w:t>
      </w:r>
      <w:r w:rsidR="00113EEC" w:rsidRPr="00C75F27">
        <w:rPr>
          <w:b/>
        </w:rPr>
        <w:t>sa v </w:t>
      </w:r>
      <w:r w:rsidR="00DD7FBE" w:rsidRPr="00C75F27">
        <w:rPr>
          <w:b/>
        </w:rPr>
        <w:t>uvedených</w:t>
      </w:r>
      <w:r w:rsidR="00113EEC" w:rsidRPr="00C75F27">
        <w:rPr>
          <w:b/>
        </w:rPr>
        <w:t xml:space="preserve"> </w:t>
      </w:r>
      <w:r w:rsidR="00DD7FBE" w:rsidRPr="00C75F27">
        <w:rPr>
          <w:b/>
        </w:rPr>
        <w:t>zariadeniach</w:t>
      </w:r>
      <w:r w:rsidR="008A497B" w:rsidRPr="00C75F27">
        <w:rPr>
          <w:b/>
        </w:rPr>
        <w:t xml:space="preserve"> preukážu</w:t>
      </w:r>
      <w:r w:rsidR="00113EEC" w:rsidRPr="00C75F27">
        <w:rPr>
          <w:b/>
        </w:rPr>
        <w:t xml:space="preserve"> platným dokladom potvrdzujúcim tento status.</w:t>
      </w:r>
      <w:r w:rsidR="00FB57B9" w:rsidRPr="00C75F27">
        <w:rPr>
          <w:b/>
        </w:rPr>
        <w:t xml:space="preserve">  </w:t>
      </w:r>
    </w:p>
    <w:p w:rsidR="004A1CFD" w:rsidRPr="00C75F27" w:rsidRDefault="004A1CFD" w:rsidP="00FF6C32">
      <w:pPr>
        <w:pStyle w:val="Zkladntext"/>
        <w:jc w:val="both"/>
      </w:pPr>
    </w:p>
    <w:p w:rsidR="00843F06" w:rsidRPr="00C75F27" w:rsidRDefault="00843F06" w:rsidP="00FF6C32">
      <w:pPr>
        <w:pStyle w:val="Zkladntext"/>
        <w:jc w:val="both"/>
        <w:rPr>
          <w:b/>
          <w:i/>
          <w:u w:val="single"/>
        </w:rPr>
      </w:pPr>
      <w:r w:rsidRPr="00C75F27">
        <w:rPr>
          <w:b/>
          <w:i/>
          <w:u w:val="single"/>
        </w:rPr>
        <w:t>Oblasť dopravy:</w:t>
      </w:r>
    </w:p>
    <w:p w:rsidR="003172CF" w:rsidRPr="00C75F27" w:rsidRDefault="003172CF" w:rsidP="00FF6C32">
      <w:pPr>
        <w:pStyle w:val="Zkladntext"/>
        <w:jc w:val="both"/>
        <w:rPr>
          <w:b/>
          <w:i/>
          <w:u w:val="single"/>
        </w:rPr>
      </w:pPr>
    </w:p>
    <w:p w:rsidR="003172CF" w:rsidRPr="00C75F27" w:rsidRDefault="003172CF" w:rsidP="003172CF">
      <w:pPr>
        <w:pStyle w:val="Zkladntext"/>
        <w:jc w:val="both"/>
        <w:rPr>
          <w:b/>
        </w:rPr>
      </w:pPr>
      <w:r w:rsidRPr="00C75F27">
        <w:rPr>
          <w:b/>
        </w:rPr>
        <w:t>Pre držiteľov zlatej Jánskeho plakety:</w:t>
      </w:r>
    </w:p>
    <w:p w:rsidR="003172CF" w:rsidRPr="00C75F27" w:rsidRDefault="003172CF" w:rsidP="00FF6C32">
      <w:pPr>
        <w:pStyle w:val="Zkladntext"/>
        <w:jc w:val="both"/>
        <w:rPr>
          <w:b/>
        </w:rPr>
      </w:pPr>
    </w:p>
    <w:p w:rsidR="00113EEC" w:rsidRPr="00C75F27" w:rsidRDefault="00B16C00" w:rsidP="00843F06">
      <w:pPr>
        <w:jc w:val="both"/>
      </w:pPr>
      <w:r w:rsidRPr="00C75F27">
        <w:t>Od 1. </w:t>
      </w:r>
      <w:r w:rsidR="004B3F8B" w:rsidRPr="00C75F27">
        <w:t>2</w:t>
      </w:r>
      <w:r w:rsidRPr="00C75F27">
        <w:t>. 2019 je</w:t>
      </w:r>
      <w:r w:rsidR="00843F06" w:rsidRPr="00C75F27">
        <w:t xml:space="preserve"> </w:t>
      </w:r>
      <w:r w:rsidR="00FB3939" w:rsidRPr="00C75F27">
        <w:t xml:space="preserve">účinná </w:t>
      </w:r>
      <w:r w:rsidR="00843F06" w:rsidRPr="00C75F27">
        <w:t xml:space="preserve">tarifa v prímestskej autobusovej doprave v Košickom </w:t>
      </w:r>
      <w:r w:rsidR="00FB3939" w:rsidRPr="00C75F27">
        <w:t xml:space="preserve">samosprávnom </w:t>
      </w:r>
      <w:r w:rsidR="00843F06" w:rsidRPr="00C75F27">
        <w:t xml:space="preserve">kraji, ktorou </w:t>
      </w:r>
      <w:r w:rsidR="00630B14" w:rsidRPr="00C75F27">
        <w:t xml:space="preserve">je </w:t>
      </w:r>
      <w:r w:rsidR="00843F06" w:rsidRPr="00C75F27">
        <w:t xml:space="preserve">zavedené jednosmerné osobitné cestovné pre </w:t>
      </w:r>
      <w:r w:rsidR="00843F06" w:rsidRPr="00C75F27">
        <w:rPr>
          <w:b/>
          <w:bCs/>
        </w:rPr>
        <w:t xml:space="preserve">držiteľov zlatej Jánskeho plakety. </w:t>
      </w:r>
      <w:r w:rsidR="00843F06" w:rsidRPr="00C75F27">
        <w:t xml:space="preserve">Jednosmerné osobitné cestovné je vo výške </w:t>
      </w:r>
      <w:r w:rsidR="00843F06" w:rsidRPr="00C75F27">
        <w:rPr>
          <w:b/>
          <w:bCs/>
        </w:rPr>
        <w:t>0,20 €</w:t>
      </w:r>
      <w:r w:rsidR="00843F06" w:rsidRPr="00C75F27">
        <w:t xml:space="preserve"> za každých aj začatých </w:t>
      </w:r>
      <w:r w:rsidR="00843F06" w:rsidRPr="00C75F27">
        <w:rPr>
          <w:b/>
          <w:bCs/>
        </w:rPr>
        <w:t>50 km</w:t>
      </w:r>
      <w:r w:rsidR="00843F06" w:rsidRPr="00C75F27">
        <w:t xml:space="preserve">. </w:t>
      </w:r>
    </w:p>
    <w:p w:rsidR="00DD667C" w:rsidRPr="00C75F27" w:rsidRDefault="00DD667C" w:rsidP="00843F06">
      <w:pPr>
        <w:jc w:val="both"/>
      </w:pPr>
    </w:p>
    <w:p w:rsidR="000F615F" w:rsidRPr="00C75F27" w:rsidRDefault="00843F06" w:rsidP="00843F06">
      <w:pPr>
        <w:jc w:val="both"/>
        <w:rPr>
          <w:b/>
          <w:bCs/>
        </w:rPr>
      </w:pPr>
      <w:r w:rsidRPr="00C75F27">
        <w:rPr>
          <w:b/>
        </w:rPr>
        <w:t xml:space="preserve">Oprávnené osoby </w:t>
      </w:r>
      <w:r w:rsidR="003172CF" w:rsidRPr="00C75F27">
        <w:rPr>
          <w:b/>
        </w:rPr>
        <w:t xml:space="preserve">– držitelia zlatej Jánskeho plakety </w:t>
      </w:r>
      <w:r w:rsidRPr="00C75F27">
        <w:rPr>
          <w:b/>
        </w:rPr>
        <w:t>preukazujú zľavu bezkontaktnou čipovou kartou vystavenou dopravcom na základe preukazu totožnosti a certifikátu o udelení zlatej Jánskeho plakety.</w:t>
      </w:r>
    </w:p>
    <w:p w:rsidR="000F615F" w:rsidRPr="00C75F27" w:rsidRDefault="000F615F" w:rsidP="00843F06">
      <w:pPr>
        <w:jc w:val="both"/>
        <w:rPr>
          <w:bCs/>
          <w:u w:val="single"/>
        </w:rPr>
      </w:pPr>
    </w:p>
    <w:p w:rsidR="00113EEC" w:rsidRDefault="00113EEC" w:rsidP="00843F06">
      <w:pPr>
        <w:jc w:val="both"/>
        <w:rPr>
          <w:bCs/>
          <w:u w:val="single"/>
        </w:rPr>
      </w:pPr>
    </w:p>
    <w:p w:rsidR="00C36050" w:rsidRDefault="00C36050" w:rsidP="00FC5E3E">
      <w:pPr>
        <w:pStyle w:val="Zkladntext"/>
        <w:rPr>
          <w:b/>
        </w:rPr>
      </w:pPr>
    </w:p>
    <w:p w:rsidR="00C36050" w:rsidRDefault="00C36050" w:rsidP="00FC5E3E">
      <w:pPr>
        <w:pStyle w:val="Zkladntext"/>
        <w:rPr>
          <w:b/>
        </w:rPr>
      </w:pPr>
    </w:p>
    <w:p w:rsidR="00C36050" w:rsidRDefault="00C36050" w:rsidP="00FC5E3E">
      <w:pPr>
        <w:pStyle w:val="Zkladntext"/>
        <w:rPr>
          <w:b/>
        </w:rPr>
      </w:pPr>
    </w:p>
    <w:p w:rsidR="00C36050" w:rsidRDefault="00C36050" w:rsidP="00FC5E3E">
      <w:pPr>
        <w:pStyle w:val="Zkladntext"/>
        <w:rPr>
          <w:b/>
        </w:rPr>
      </w:pPr>
    </w:p>
    <w:p w:rsidR="00C36050" w:rsidRDefault="00C36050" w:rsidP="00FC5E3E">
      <w:pPr>
        <w:pStyle w:val="Zkladntext"/>
        <w:rPr>
          <w:b/>
        </w:rPr>
      </w:pPr>
    </w:p>
    <w:p w:rsidR="00C36050" w:rsidRDefault="00C36050" w:rsidP="00FC5E3E">
      <w:pPr>
        <w:pStyle w:val="Zkladntext"/>
        <w:rPr>
          <w:b/>
        </w:rPr>
      </w:pPr>
    </w:p>
    <w:p w:rsidR="00C36050" w:rsidRDefault="00C36050" w:rsidP="00FC5E3E">
      <w:pPr>
        <w:pStyle w:val="Zkladntext"/>
        <w:rPr>
          <w:b/>
        </w:rPr>
      </w:pPr>
    </w:p>
    <w:p w:rsidR="00C36050" w:rsidRDefault="00C36050" w:rsidP="00FC5E3E">
      <w:pPr>
        <w:pStyle w:val="Zkladntext"/>
        <w:rPr>
          <w:b/>
        </w:rPr>
      </w:pPr>
    </w:p>
    <w:p w:rsidR="00C36050" w:rsidRDefault="00C36050" w:rsidP="00FC5E3E">
      <w:pPr>
        <w:pStyle w:val="Zkladntext"/>
        <w:rPr>
          <w:b/>
        </w:rPr>
      </w:pPr>
    </w:p>
    <w:p w:rsidR="00BD61F5" w:rsidRDefault="00BD61F5" w:rsidP="00FC5E3E">
      <w:pPr>
        <w:pStyle w:val="Zkladntext"/>
        <w:rPr>
          <w:b/>
        </w:rPr>
      </w:pPr>
    </w:p>
    <w:p w:rsidR="00BD61F5" w:rsidRDefault="00BD61F5" w:rsidP="00FC5E3E">
      <w:pPr>
        <w:pStyle w:val="Zkladntext"/>
        <w:rPr>
          <w:b/>
        </w:rPr>
      </w:pPr>
    </w:p>
    <w:p w:rsidR="00BD61F5" w:rsidRDefault="00BD61F5" w:rsidP="00FC5E3E">
      <w:pPr>
        <w:pStyle w:val="Zkladntext"/>
        <w:rPr>
          <w:b/>
        </w:rPr>
      </w:pPr>
    </w:p>
    <w:p w:rsidR="00BD61F5" w:rsidRDefault="00BD61F5" w:rsidP="00FC5E3E">
      <w:pPr>
        <w:pStyle w:val="Zkladntext"/>
        <w:rPr>
          <w:b/>
        </w:rPr>
      </w:pPr>
    </w:p>
    <w:p w:rsidR="00BD61F5" w:rsidRDefault="00BD61F5" w:rsidP="00FC5E3E">
      <w:pPr>
        <w:pStyle w:val="Zkladntext"/>
        <w:rPr>
          <w:b/>
        </w:rPr>
      </w:pPr>
    </w:p>
    <w:p w:rsidR="00BD61F5" w:rsidRDefault="00BD61F5" w:rsidP="00FC5E3E">
      <w:pPr>
        <w:pStyle w:val="Zkladntext"/>
        <w:rPr>
          <w:b/>
        </w:rPr>
      </w:pPr>
    </w:p>
    <w:p w:rsidR="00BD61F5" w:rsidRDefault="00BD61F5" w:rsidP="00FC5E3E">
      <w:pPr>
        <w:pStyle w:val="Zkladntext"/>
        <w:rPr>
          <w:b/>
        </w:rPr>
      </w:pPr>
    </w:p>
    <w:p w:rsidR="00BD61F5" w:rsidRDefault="00BD61F5" w:rsidP="00FC5E3E">
      <w:pPr>
        <w:pStyle w:val="Zkladntext"/>
        <w:rPr>
          <w:b/>
        </w:rPr>
      </w:pPr>
    </w:p>
    <w:p w:rsidR="00BD61F5" w:rsidRDefault="00BD61F5" w:rsidP="00FC5E3E">
      <w:pPr>
        <w:pStyle w:val="Zkladntext"/>
        <w:rPr>
          <w:b/>
        </w:rPr>
      </w:pPr>
    </w:p>
    <w:p w:rsidR="008A497B" w:rsidRDefault="008A497B" w:rsidP="00FC5E3E">
      <w:pPr>
        <w:pStyle w:val="Zkladntext"/>
        <w:rPr>
          <w:b/>
        </w:rPr>
      </w:pPr>
    </w:p>
    <w:p w:rsidR="008A497B" w:rsidRDefault="008A497B" w:rsidP="00FC5E3E">
      <w:pPr>
        <w:pStyle w:val="Zkladntext"/>
        <w:rPr>
          <w:b/>
        </w:rPr>
      </w:pPr>
    </w:p>
    <w:p w:rsidR="008A497B" w:rsidRDefault="008A497B" w:rsidP="00FC5E3E">
      <w:pPr>
        <w:pStyle w:val="Zkladntext"/>
        <w:rPr>
          <w:b/>
        </w:rPr>
      </w:pPr>
    </w:p>
    <w:p w:rsidR="008A497B" w:rsidRDefault="008A497B" w:rsidP="00FC5E3E">
      <w:pPr>
        <w:pStyle w:val="Zkladntext"/>
        <w:rPr>
          <w:b/>
        </w:rPr>
      </w:pPr>
    </w:p>
    <w:p w:rsidR="008A497B" w:rsidRDefault="008A497B" w:rsidP="00FC5E3E">
      <w:pPr>
        <w:pStyle w:val="Zkladntext"/>
        <w:rPr>
          <w:b/>
        </w:rPr>
      </w:pPr>
    </w:p>
    <w:p w:rsidR="008A497B" w:rsidRDefault="008A497B" w:rsidP="00FC5E3E">
      <w:pPr>
        <w:pStyle w:val="Zkladntext"/>
        <w:rPr>
          <w:b/>
        </w:rPr>
      </w:pPr>
    </w:p>
    <w:p w:rsidR="008A497B" w:rsidRDefault="008A497B" w:rsidP="00FC5E3E">
      <w:pPr>
        <w:pStyle w:val="Zkladntext"/>
        <w:rPr>
          <w:b/>
        </w:rPr>
      </w:pPr>
    </w:p>
    <w:p w:rsidR="003D51DC" w:rsidRDefault="003D51DC" w:rsidP="00FC5E3E">
      <w:pPr>
        <w:pStyle w:val="Zkladntext"/>
        <w:rPr>
          <w:b/>
        </w:rPr>
      </w:pPr>
    </w:p>
    <w:p w:rsidR="006C3442" w:rsidRDefault="006C3442" w:rsidP="00FC5E3E">
      <w:pPr>
        <w:pStyle w:val="Zkladntext"/>
        <w:rPr>
          <w:b/>
        </w:rPr>
      </w:pPr>
    </w:p>
    <w:p w:rsidR="006C3442" w:rsidRDefault="006C3442" w:rsidP="00FC5E3E">
      <w:pPr>
        <w:pStyle w:val="Zkladntext"/>
        <w:rPr>
          <w:b/>
        </w:rPr>
      </w:pPr>
    </w:p>
    <w:p w:rsidR="00DD667C" w:rsidRPr="00F7320C" w:rsidRDefault="00C36050" w:rsidP="00FC5E3E">
      <w:pPr>
        <w:pStyle w:val="Zkladntext"/>
        <w:rPr>
          <w:b/>
          <w:sz w:val="28"/>
          <w:szCs w:val="28"/>
        </w:rPr>
      </w:pPr>
      <w:r w:rsidRPr="00F7320C">
        <w:rPr>
          <w:b/>
          <w:sz w:val="28"/>
          <w:szCs w:val="28"/>
        </w:rPr>
        <w:t>Zoznam</w:t>
      </w:r>
      <w:r w:rsidR="00D72089" w:rsidRPr="00F7320C">
        <w:rPr>
          <w:b/>
          <w:sz w:val="28"/>
          <w:szCs w:val="28"/>
        </w:rPr>
        <w:t xml:space="preserve"> poskytovateľov</w:t>
      </w:r>
      <w:r w:rsidR="00DD667C" w:rsidRPr="00F7320C">
        <w:rPr>
          <w:b/>
          <w:sz w:val="28"/>
          <w:szCs w:val="28"/>
        </w:rPr>
        <w:t>:</w:t>
      </w:r>
    </w:p>
    <w:p w:rsidR="00C36050" w:rsidRDefault="00C36050" w:rsidP="00FC5E3E">
      <w:pPr>
        <w:pStyle w:val="Zkladntext"/>
        <w:rPr>
          <w:b/>
        </w:rPr>
      </w:pPr>
    </w:p>
    <w:p w:rsidR="00C36050" w:rsidRPr="003C184F" w:rsidRDefault="00C36050" w:rsidP="00FC5E3E">
      <w:pPr>
        <w:pStyle w:val="Zkladntext"/>
        <w:rPr>
          <w:b/>
        </w:rPr>
      </w:pPr>
      <w:r>
        <w:rPr>
          <w:b/>
        </w:rPr>
        <w:t>Múzeá a galérie:</w:t>
      </w:r>
    </w:p>
    <w:p w:rsidR="00EC48D6" w:rsidRDefault="00EC48D6" w:rsidP="00FC5E3E">
      <w:pPr>
        <w:pStyle w:val="Zkladntext"/>
        <w:rPr>
          <w:sz w:val="22"/>
          <w:szCs w:val="22"/>
        </w:rPr>
      </w:pPr>
      <w:r w:rsidRPr="003C184F">
        <w:rPr>
          <w:sz w:val="22"/>
          <w:szCs w:val="22"/>
        </w:rPr>
        <w:t>Východoslovenské múzeum, Námestie Maratónu mieru 2, 040 01 Košice,</w:t>
      </w:r>
      <w:r w:rsidR="003C184F" w:rsidRPr="003C184F">
        <w:rPr>
          <w:sz w:val="22"/>
          <w:szCs w:val="22"/>
        </w:rPr>
        <w:t xml:space="preserve"> </w:t>
      </w:r>
      <w:hyperlink r:id="rId9" w:history="1">
        <w:r w:rsidR="003C184F" w:rsidRPr="003C184F">
          <w:rPr>
            <w:rStyle w:val="Hypertextovprepojenie"/>
            <w:sz w:val="22"/>
            <w:szCs w:val="22"/>
          </w:rPr>
          <w:t>http://www.vsmuzeum.sk</w:t>
        </w:r>
      </w:hyperlink>
      <w:r w:rsidR="003C184F">
        <w:rPr>
          <w:sz w:val="22"/>
          <w:szCs w:val="22"/>
        </w:rPr>
        <w:t>/</w:t>
      </w:r>
      <w:r w:rsidR="003C184F" w:rsidRPr="003C184F">
        <w:rPr>
          <w:sz w:val="22"/>
          <w:szCs w:val="22"/>
        </w:rPr>
        <w:t xml:space="preserve"> </w:t>
      </w:r>
      <w:r w:rsidRPr="003C184F">
        <w:rPr>
          <w:sz w:val="22"/>
          <w:szCs w:val="22"/>
        </w:rPr>
        <w:t xml:space="preserve"> </w:t>
      </w:r>
    </w:p>
    <w:p w:rsidR="003C184F" w:rsidRDefault="003C184F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Zemplínske múzeum, Kostolné námestie č. 1, 071 01 Michalovce, </w:t>
      </w:r>
      <w:hyperlink r:id="rId10" w:history="1">
        <w:r w:rsidRPr="00F939BC">
          <w:rPr>
            <w:rStyle w:val="Hypertextovprepojenie"/>
            <w:sz w:val="22"/>
            <w:szCs w:val="22"/>
          </w:rPr>
          <w:t>https://www.zemplinskemuzeum.sk/</w:t>
        </w:r>
      </w:hyperlink>
      <w:r>
        <w:rPr>
          <w:sz w:val="22"/>
          <w:szCs w:val="22"/>
        </w:rPr>
        <w:t xml:space="preserve"> </w:t>
      </w:r>
    </w:p>
    <w:p w:rsidR="003C184F" w:rsidRDefault="003C184F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Múzeum a Kultúrne centrum južného Zemplína v Trebišove, M. R. Štefánika 257/65, 075 01 Trebišov, </w:t>
      </w:r>
      <w:hyperlink r:id="rId11" w:history="1">
        <w:r w:rsidRPr="00F939BC">
          <w:rPr>
            <w:rStyle w:val="Hypertextovprepojenie"/>
            <w:sz w:val="22"/>
            <w:szCs w:val="22"/>
          </w:rPr>
          <w:t>http://www.muzeumtv.sk/</w:t>
        </w:r>
      </w:hyperlink>
      <w:r>
        <w:rPr>
          <w:sz w:val="22"/>
          <w:szCs w:val="22"/>
        </w:rPr>
        <w:t xml:space="preserve"> </w:t>
      </w:r>
    </w:p>
    <w:p w:rsidR="003C184F" w:rsidRDefault="003C184F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Banícke </w:t>
      </w:r>
      <w:proofErr w:type="spellStart"/>
      <w:r>
        <w:rPr>
          <w:sz w:val="22"/>
          <w:szCs w:val="22"/>
        </w:rPr>
        <w:t>múzeum,Štefánikova</w:t>
      </w:r>
      <w:proofErr w:type="spellEnd"/>
      <w:r>
        <w:rPr>
          <w:sz w:val="22"/>
          <w:szCs w:val="22"/>
        </w:rPr>
        <w:t xml:space="preserve"> 31, 048 01 Rožňava, </w:t>
      </w:r>
      <w:hyperlink r:id="rId12" w:history="1">
        <w:r w:rsidRPr="00F939BC">
          <w:rPr>
            <w:rStyle w:val="Hypertextovprepojenie"/>
            <w:sz w:val="22"/>
            <w:szCs w:val="22"/>
          </w:rPr>
          <w:t>https://www.banmuz.sk/</w:t>
        </w:r>
      </w:hyperlink>
      <w:r>
        <w:rPr>
          <w:sz w:val="22"/>
          <w:szCs w:val="22"/>
        </w:rPr>
        <w:t xml:space="preserve"> </w:t>
      </w:r>
    </w:p>
    <w:p w:rsidR="003C184F" w:rsidRDefault="003C184F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Múzeum Spiša, Letná 50, 052 01 Spišská Nová Ves, </w:t>
      </w:r>
      <w:hyperlink r:id="rId13" w:history="1">
        <w:r w:rsidRPr="00F939BC">
          <w:rPr>
            <w:rStyle w:val="Hypertextovprepojenie"/>
            <w:sz w:val="22"/>
            <w:szCs w:val="22"/>
          </w:rPr>
          <w:t>https://www.muzeumspisa.com/</w:t>
        </w:r>
      </w:hyperlink>
      <w:r>
        <w:rPr>
          <w:sz w:val="22"/>
          <w:szCs w:val="22"/>
        </w:rPr>
        <w:t xml:space="preserve"> </w:t>
      </w:r>
    </w:p>
    <w:p w:rsidR="003172CF" w:rsidRDefault="00B828B0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Východoslovenská galéria, Hlavná 27, 040 01 Košice, </w:t>
      </w:r>
      <w:hyperlink r:id="rId14" w:history="1">
        <w:r w:rsidRPr="006D1E52">
          <w:rPr>
            <w:rStyle w:val="Hypertextovprepojenie"/>
            <w:sz w:val="22"/>
            <w:szCs w:val="22"/>
          </w:rPr>
          <w:t>https://vsg.sk/</w:t>
        </w:r>
      </w:hyperlink>
      <w:r>
        <w:rPr>
          <w:sz w:val="22"/>
          <w:szCs w:val="22"/>
        </w:rPr>
        <w:t xml:space="preserve"> </w:t>
      </w:r>
    </w:p>
    <w:p w:rsidR="00B828B0" w:rsidRDefault="00B828B0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Galéria umelcov Spiša, Zimná 46, 052 01 Spišská Nová Ves, </w:t>
      </w:r>
      <w:hyperlink r:id="rId15" w:history="1">
        <w:r w:rsidRPr="006D1E52">
          <w:rPr>
            <w:rStyle w:val="Hypertextovprepojenie"/>
            <w:sz w:val="22"/>
            <w:szCs w:val="22"/>
          </w:rPr>
          <w:t>http://www.gus.sk/</w:t>
        </w:r>
      </w:hyperlink>
      <w:r>
        <w:rPr>
          <w:sz w:val="22"/>
          <w:szCs w:val="22"/>
        </w:rPr>
        <w:t xml:space="preserve"> </w:t>
      </w:r>
    </w:p>
    <w:p w:rsidR="00B828B0" w:rsidRDefault="00B828B0" w:rsidP="00FC5E3E">
      <w:pPr>
        <w:pStyle w:val="Zkladntext"/>
        <w:rPr>
          <w:b/>
          <w:sz w:val="22"/>
          <w:szCs w:val="22"/>
        </w:rPr>
      </w:pPr>
      <w:r w:rsidRPr="00B828B0">
        <w:rPr>
          <w:b/>
          <w:sz w:val="22"/>
          <w:szCs w:val="22"/>
        </w:rPr>
        <w:t>Divadlá:</w:t>
      </w:r>
    </w:p>
    <w:p w:rsidR="00B828B0" w:rsidRDefault="0046447C" w:rsidP="00FC5E3E">
      <w:pPr>
        <w:pStyle w:val="Zkladntext"/>
        <w:rPr>
          <w:sz w:val="22"/>
          <w:szCs w:val="22"/>
        </w:rPr>
      </w:pPr>
      <w:r w:rsidRPr="0046447C">
        <w:rPr>
          <w:sz w:val="22"/>
          <w:szCs w:val="22"/>
        </w:rPr>
        <w:t>Bábkové divadlo v Košiciach, Tajovského 4, 040 01  Košice</w:t>
      </w:r>
      <w:r>
        <w:rPr>
          <w:sz w:val="22"/>
          <w:szCs w:val="22"/>
        </w:rPr>
        <w:t xml:space="preserve">, </w:t>
      </w:r>
      <w:hyperlink r:id="rId16" w:history="1">
        <w:r w:rsidRPr="006D1E52">
          <w:rPr>
            <w:rStyle w:val="Hypertextovprepojenie"/>
            <w:sz w:val="22"/>
            <w:szCs w:val="22"/>
          </w:rPr>
          <w:t>https://www.bdke.sk/</w:t>
        </w:r>
      </w:hyperlink>
      <w:r>
        <w:rPr>
          <w:sz w:val="22"/>
          <w:szCs w:val="22"/>
        </w:rPr>
        <w:t xml:space="preserve"> </w:t>
      </w:r>
    </w:p>
    <w:p w:rsidR="0046447C" w:rsidRDefault="0046447C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Divadlo Thália Színház, </w:t>
      </w:r>
      <w:proofErr w:type="spellStart"/>
      <w:r>
        <w:rPr>
          <w:sz w:val="22"/>
          <w:szCs w:val="22"/>
        </w:rPr>
        <w:t>Timonova</w:t>
      </w:r>
      <w:proofErr w:type="spellEnd"/>
      <w:r>
        <w:rPr>
          <w:sz w:val="22"/>
          <w:szCs w:val="22"/>
        </w:rPr>
        <w:t xml:space="preserve"> 3, 040 01 Košice, </w:t>
      </w:r>
      <w:hyperlink r:id="rId17" w:history="1">
        <w:r w:rsidRPr="006D1E52">
          <w:rPr>
            <w:rStyle w:val="Hypertextovprepojenie"/>
            <w:sz w:val="22"/>
            <w:szCs w:val="22"/>
          </w:rPr>
          <w:t>http://www.thaliaszinhaz.sk/sk/</w:t>
        </w:r>
      </w:hyperlink>
      <w:r>
        <w:rPr>
          <w:sz w:val="22"/>
          <w:szCs w:val="22"/>
        </w:rPr>
        <w:t xml:space="preserve"> </w:t>
      </w:r>
    </w:p>
    <w:p w:rsidR="00C36050" w:rsidRDefault="0046447C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Divadlo </w:t>
      </w:r>
      <w:proofErr w:type="spellStart"/>
      <w:r>
        <w:rPr>
          <w:sz w:val="22"/>
          <w:szCs w:val="22"/>
        </w:rPr>
        <w:t>Romathan</w:t>
      </w:r>
      <w:proofErr w:type="spellEnd"/>
      <w:r>
        <w:rPr>
          <w:sz w:val="22"/>
          <w:szCs w:val="22"/>
        </w:rPr>
        <w:t xml:space="preserve">, Štefánikova 4, 040 01 Košice, </w:t>
      </w:r>
      <w:hyperlink r:id="rId18" w:history="1">
        <w:r w:rsidRPr="006D1E52">
          <w:rPr>
            <w:rStyle w:val="Hypertextovprepojenie"/>
            <w:sz w:val="22"/>
            <w:szCs w:val="22"/>
          </w:rPr>
          <w:t>https://www.romathan.sk/</w:t>
        </w:r>
      </w:hyperlink>
    </w:p>
    <w:p w:rsidR="0046447C" w:rsidRDefault="0046447C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Spišské divadlo, Radničné námestie 4, 052 01 Spišská Nová Ves, </w:t>
      </w:r>
      <w:hyperlink r:id="rId19" w:history="1">
        <w:r w:rsidRPr="006D1E52">
          <w:rPr>
            <w:rStyle w:val="Hypertextovprepojenie"/>
            <w:sz w:val="22"/>
            <w:szCs w:val="22"/>
          </w:rPr>
          <w:t>https://www.spisskedivadlo.sk/</w:t>
        </w:r>
      </w:hyperlink>
      <w:r>
        <w:rPr>
          <w:sz w:val="22"/>
          <w:szCs w:val="22"/>
        </w:rPr>
        <w:t xml:space="preserve"> </w:t>
      </w:r>
    </w:p>
    <w:p w:rsidR="0046447C" w:rsidRDefault="0046447C" w:rsidP="00FC5E3E">
      <w:pPr>
        <w:pStyle w:val="Zkladntext"/>
        <w:rPr>
          <w:b/>
          <w:sz w:val="22"/>
          <w:szCs w:val="22"/>
        </w:rPr>
      </w:pPr>
      <w:r w:rsidRPr="0046447C">
        <w:rPr>
          <w:b/>
          <w:sz w:val="22"/>
          <w:szCs w:val="22"/>
        </w:rPr>
        <w:t>Knižnice</w:t>
      </w:r>
      <w:r>
        <w:rPr>
          <w:b/>
          <w:sz w:val="22"/>
          <w:szCs w:val="22"/>
        </w:rPr>
        <w:t xml:space="preserve"> vrátane pobočiek:</w:t>
      </w:r>
    </w:p>
    <w:p w:rsidR="0046447C" w:rsidRDefault="0046447C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Verejná knižnica Jána </w:t>
      </w:r>
      <w:proofErr w:type="spellStart"/>
      <w:r>
        <w:rPr>
          <w:sz w:val="22"/>
          <w:szCs w:val="22"/>
        </w:rPr>
        <w:t>Bocatia</w:t>
      </w:r>
      <w:proofErr w:type="spellEnd"/>
      <w:r>
        <w:rPr>
          <w:sz w:val="22"/>
          <w:szCs w:val="22"/>
        </w:rPr>
        <w:t xml:space="preserve"> v Košiciach, Hlavná 48, 040 01 Košice, </w:t>
      </w:r>
      <w:hyperlink r:id="rId20" w:history="1">
        <w:r w:rsidRPr="006D1E52">
          <w:rPr>
            <w:rStyle w:val="Hypertextovprepojenie"/>
            <w:sz w:val="22"/>
            <w:szCs w:val="22"/>
          </w:rPr>
          <w:t>https://www.vkjb.sk/</w:t>
        </w:r>
      </w:hyperlink>
      <w:r>
        <w:rPr>
          <w:sz w:val="22"/>
          <w:szCs w:val="22"/>
        </w:rPr>
        <w:t xml:space="preserve"> </w:t>
      </w:r>
    </w:p>
    <w:p w:rsidR="0046447C" w:rsidRDefault="0046447C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Zemplínska knižnica Gorazda </w:t>
      </w:r>
      <w:proofErr w:type="spellStart"/>
      <w:r>
        <w:rPr>
          <w:sz w:val="22"/>
          <w:szCs w:val="22"/>
        </w:rPr>
        <w:t>Zvonického</w:t>
      </w:r>
      <w:proofErr w:type="spellEnd"/>
      <w:r>
        <w:rPr>
          <w:sz w:val="22"/>
          <w:szCs w:val="22"/>
        </w:rPr>
        <w:t xml:space="preserve"> v Michalovciach, Štefánikova 20, 071 01 Michalovce,</w:t>
      </w:r>
      <w:r w:rsidR="00BA04B7">
        <w:rPr>
          <w:sz w:val="22"/>
          <w:szCs w:val="22"/>
        </w:rPr>
        <w:t xml:space="preserve"> </w:t>
      </w:r>
      <w:hyperlink r:id="rId21" w:history="1">
        <w:r w:rsidR="00BA04B7" w:rsidRPr="006D1E52">
          <w:rPr>
            <w:rStyle w:val="Hypertextovprepojenie"/>
            <w:sz w:val="22"/>
            <w:szCs w:val="22"/>
          </w:rPr>
          <w:t>https://www.zkgz.sk/</w:t>
        </w:r>
      </w:hyperlink>
      <w:r w:rsidR="00BA04B7">
        <w:rPr>
          <w:sz w:val="22"/>
          <w:szCs w:val="22"/>
        </w:rPr>
        <w:t xml:space="preserve"> </w:t>
      </w:r>
    </w:p>
    <w:p w:rsidR="00BA04B7" w:rsidRDefault="00BA04B7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Zemplínska knižnica v Trebišove, M. R. Štefánika 53,075 01 Trebišov, </w:t>
      </w:r>
      <w:hyperlink r:id="rId22" w:history="1">
        <w:r w:rsidRPr="006D1E52">
          <w:rPr>
            <w:rStyle w:val="Hypertextovprepojenie"/>
            <w:sz w:val="22"/>
            <w:szCs w:val="22"/>
          </w:rPr>
          <w:t>http://kniznicatv.sk/</w:t>
        </w:r>
      </w:hyperlink>
      <w:r>
        <w:rPr>
          <w:sz w:val="22"/>
          <w:szCs w:val="22"/>
        </w:rPr>
        <w:t xml:space="preserve"> </w:t>
      </w:r>
    </w:p>
    <w:p w:rsidR="00BA04B7" w:rsidRDefault="00BA04B7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Gemerská knižnica Pavla Dobšinského v Rožňave, Lipová 3, 048 01 Rožňava, </w:t>
      </w:r>
      <w:hyperlink r:id="rId23" w:history="1">
        <w:r w:rsidRPr="006D1E52">
          <w:rPr>
            <w:rStyle w:val="Hypertextovprepojenie"/>
            <w:sz w:val="22"/>
            <w:szCs w:val="22"/>
          </w:rPr>
          <w:t>https://kniznica-rv.sk/</w:t>
        </w:r>
      </w:hyperlink>
      <w:r>
        <w:rPr>
          <w:sz w:val="22"/>
          <w:szCs w:val="22"/>
        </w:rPr>
        <w:t xml:space="preserve"> </w:t>
      </w:r>
    </w:p>
    <w:p w:rsidR="00BA04B7" w:rsidRDefault="00BA04B7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Spišská knižnica v Spišskej Novej Vsi, Letná 28, 052 01 Spišská Nová Ves, </w:t>
      </w:r>
      <w:hyperlink r:id="rId24" w:history="1">
        <w:r w:rsidRPr="006D1E52">
          <w:rPr>
            <w:rStyle w:val="Hypertextovprepojenie"/>
            <w:sz w:val="22"/>
            <w:szCs w:val="22"/>
          </w:rPr>
          <w:t>https://www.spisskakniznica.sk/</w:t>
        </w:r>
      </w:hyperlink>
      <w:r>
        <w:rPr>
          <w:sz w:val="22"/>
          <w:szCs w:val="22"/>
        </w:rPr>
        <w:t xml:space="preserve"> </w:t>
      </w:r>
    </w:p>
    <w:p w:rsidR="00BA04B7" w:rsidRDefault="00BA04B7" w:rsidP="00FC5E3E">
      <w:pPr>
        <w:pStyle w:val="Zkladntext"/>
        <w:rPr>
          <w:b/>
          <w:sz w:val="22"/>
          <w:szCs w:val="22"/>
        </w:rPr>
      </w:pPr>
      <w:r w:rsidRPr="00BA04B7">
        <w:rPr>
          <w:b/>
          <w:sz w:val="22"/>
          <w:szCs w:val="22"/>
        </w:rPr>
        <w:t>Zariadenia pre kultúrno-osvetovú činnosť:</w:t>
      </w:r>
    </w:p>
    <w:p w:rsidR="00BA04B7" w:rsidRDefault="00BA04B7" w:rsidP="00FC5E3E">
      <w:pPr>
        <w:pStyle w:val="Zkladntext"/>
        <w:rPr>
          <w:sz w:val="22"/>
          <w:szCs w:val="22"/>
        </w:rPr>
      </w:pPr>
      <w:r w:rsidRPr="00BA04B7">
        <w:rPr>
          <w:sz w:val="22"/>
          <w:szCs w:val="22"/>
        </w:rPr>
        <w:t>Kultúrne centrum Údolia Bodvy a Rudohoria, Hlavná 52, 045 01 Moldava Nad Bodvou</w:t>
      </w:r>
      <w:r>
        <w:rPr>
          <w:sz w:val="22"/>
          <w:szCs w:val="22"/>
        </w:rPr>
        <w:t xml:space="preserve">, </w:t>
      </w:r>
      <w:hyperlink r:id="rId25" w:history="1">
        <w:r w:rsidRPr="006D1E52">
          <w:rPr>
            <w:rStyle w:val="Hypertextovprepojenie"/>
            <w:sz w:val="22"/>
            <w:szCs w:val="22"/>
          </w:rPr>
          <w:t>https://wp.kcubar.sk/</w:t>
        </w:r>
      </w:hyperlink>
      <w:r>
        <w:rPr>
          <w:sz w:val="22"/>
          <w:szCs w:val="22"/>
        </w:rPr>
        <w:t xml:space="preserve"> </w:t>
      </w:r>
    </w:p>
    <w:p w:rsidR="007B6018" w:rsidRDefault="007B6018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Kultúrne centrum Abova, Bidovce č. 206, 044 45 Bidovce, </w:t>
      </w:r>
      <w:hyperlink r:id="rId26" w:history="1">
        <w:r w:rsidRPr="006D1E52">
          <w:rPr>
            <w:rStyle w:val="Hypertextovprepojenie"/>
            <w:sz w:val="22"/>
            <w:szCs w:val="22"/>
          </w:rPr>
          <w:t>https://www.kulturaabova.sk/</w:t>
        </w:r>
      </w:hyperlink>
      <w:r>
        <w:rPr>
          <w:sz w:val="22"/>
          <w:szCs w:val="22"/>
        </w:rPr>
        <w:t xml:space="preserve"> </w:t>
      </w:r>
    </w:p>
    <w:p w:rsidR="007B6018" w:rsidRDefault="007B6018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Kultúrne centrum </w:t>
      </w:r>
      <w:proofErr w:type="spellStart"/>
      <w:r>
        <w:rPr>
          <w:sz w:val="22"/>
          <w:szCs w:val="22"/>
        </w:rPr>
        <w:t>Medzibodrožia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Použia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Boľská</w:t>
      </w:r>
      <w:proofErr w:type="spellEnd"/>
      <w:r>
        <w:rPr>
          <w:sz w:val="22"/>
          <w:szCs w:val="22"/>
        </w:rPr>
        <w:t xml:space="preserve"> 41, 077 01 Kráľovský </w:t>
      </w:r>
      <w:proofErr w:type="spellStart"/>
      <w:r>
        <w:rPr>
          <w:sz w:val="22"/>
          <w:szCs w:val="22"/>
        </w:rPr>
        <w:t>Chmec</w:t>
      </w:r>
      <w:proofErr w:type="spellEnd"/>
      <w:r>
        <w:rPr>
          <w:sz w:val="22"/>
          <w:szCs w:val="22"/>
        </w:rPr>
        <w:t xml:space="preserve">, </w:t>
      </w:r>
      <w:hyperlink r:id="rId27" w:history="1">
        <w:r w:rsidRPr="006D1E52">
          <w:rPr>
            <w:rStyle w:val="Hypertextovprepojenie"/>
            <w:sz w:val="22"/>
            <w:szCs w:val="22"/>
          </w:rPr>
          <w:t>http://kcmp.sk/</w:t>
        </w:r>
      </w:hyperlink>
      <w:r>
        <w:rPr>
          <w:sz w:val="22"/>
          <w:szCs w:val="22"/>
        </w:rPr>
        <w:t xml:space="preserve"> </w:t>
      </w:r>
    </w:p>
    <w:p w:rsidR="007B6018" w:rsidRDefault="007B6018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Zemplínske osvetové stredisko v Michalovciach, </w:t>
      </w:r>
      <w:proofErr w:type="spellStart"/>
      <w:r>
        <w:rPr>
          <w:sz w:val="22"/>
          <w:szCs w:val="22"/>
        </w:rPr>
        <w:t>Gorkého</w:t>
      </w:r>
      <w:proofErr w:type="spellEnd"/>
      <w:r>
        <w:rPr>
          <w:sz w:val="22"/>
          <w:szCs w:val="22"/>
        </w:rPr>
        <w:t xml:space="preserve"> 1, 071 01 Michalovce, </w:t>
      </w:r>
      <w:hyperlink r:id="rId28" w:history="1">
        <w:r w:rsidRPr="006D1E52">
          <w:rPr>
            <w:rStyle w:val="Hypertextovprepojenie"/>
            <w:sz w:val="22"/>
            <w:szCs w:val="22"/>
          </w:rPr>
          <w:t>https://www.zosmi.sk/</w:t>
        </w:r>
      </w:hyperlink>
      <w:r>
        <w:rPr>
          <w:sz w:val="22"/>
          <w:szCs w:val="22"/>
        </w:rPr>
        <w:t xml:space="preserve"> </w:t>
      </w:r>
    </w:p>
    <w:p w:rsidR="007B6018" w:rsidRDefault="007B6018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Gemerské osvetové stredisko, </w:t>
      </w:r>
      <w:proofErr w:type="spellStart"/>
      <w:r>
        <w:rPr>
          <w:sz w:val="22"/>
          <w:szCs w:val="22"/>
        </w:rPr>
        <w:t>Betliarska</w:t>
      </w:r>
      <w:proofErr w:type="spellEnd"/>
      <w:r>
        <w:rPr>
          <w:sz w:val="22"/>
          <w:szCs w:val="22"/>
        </w:rPr>
        <w:t xml:space="preserve"> 8, 048 01 Rožňava, </w:t>
      </w:r>
      <w:hyperlink r:id="rId29" w:history="1">
        <w:r w:rsidRPr="006D1E52">
          <w:rPr>
            <w:rStyle w:val="Hypertextovprepojenie"/>
            <w:sz w:val="22"/>
            <w:szCs w:val="22"/>
          </w:rPr>
          <w:t>https://www.gos.sk/</w:t>
        </w:r>
      </w:hyperlink>
      <w:r>
        <w:rPr>
          <w:sz w:val="22"/>
          <w:szCs w:val="22"/>
        </w:rPr>
        <w:t xml:space="preserve"> </w:t>
      </w:r>
    </w:p>
    <w:p w:rsidR="007B6018" w:rsidRDefault="007B6018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Spišské osvetové stredisko v Spišskej Novej Vsi, Zimná 47, 052 01 Spišská Nová Ves, </w:t>
      </w:r>
      <w:hyperlink r:id="rId30" w:history="1">
        <w:r w:rsidRPr="006D1E52">
          <w:rPr>
            <w:rStyle w:val="Hypertextovprepojenie"/>
            <w:sz w:val="22"/>
            <w:szCs w:val="22"/>
          </w:rPr>
          <w:t>https://osvetasnv.sk/</w:t>
        </w:r>
      </w:hyperlink>
      <w:r>
        <w:rPr>
          <w:sz w:val="22"/>
          <w:szCs w:val="22"/>
        </w:rPr>
        <w:t xml:space="preserve"> </w:t>
      </w:r>
    </w:p>
    <w:p w:rsidR="007B6018" w:rsidRPr="00BA04B7" w:rsidRDefault="007B6018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Hvezdáreň v Michalovciach, Hrádok 1, 071 01 Michalovce, </w:t>
      </w:r>
      <w:hyperlink r:id="rId31" w:history="1">
        <w:r w:rsidRPr="006D1E52">
          <w:rPr>
            <w:rStyle w:val="Hypertextovprepojenie"/>
            <w:sz w:val="22"/>
            <w:szCs w:val="22"/>
          </w:rPr>
          <w:t>https://hvezdaren-mi.sk/</w:t>
        </w:r>
      </w:hyperlink>
      <w:r>
        <w:rPr>
          <w:sz w:val="22"/>
          <w:szCs w:val="22"/>
        </w:rPr>
        <w:t xml:space="preserve"> </w:t>
      </w:r>
    </w:p>
    <w:p w:rsidR="00BA04B7" w:rsidRPr="00ED2D1B" w:rsidRDefault="00ED2D1B" w:rsidP="00FC5E3E">
      <w:pPr>
        <w:pStyle w:val="Zkladntext"/>
        <w:rPr>
          <w:b/>
          <w:sz w:val="22"/>
          <w:szCs w:val="22"/>
        </w:rPr>
      </w:pPr>
      <w:r w:rsidRPr="00ED2D1B">
        <w:rPr>
          <w:b/>
          <w:sz w:val="22"/>
          <w:szCs w:val="22"/>
        </w:rPr>
        <w:t>Zariadenia sociálnych služieb:</w:t>
      </w:r>
    </w:p>
    <w:p w:rsidR="007B6018" w:rsidRDefault="007B6018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ARCUS </w:t>
      </w:r>
      <w:r w:rsidR="00ED2D1B">
        <w:rPr>
          <w:sz w:val="22"/>
          <w:szCs w:val="22"/>
        </w:rPr>
        <w:t xml:space="preserve"> Š</w:t>
      </w:r>
      <w:r>
        <w:rPr>
          <w:sz w:val="22"/>
          <w:szCs w:val="22"/>
        </w:rPr>
        <w:t>pecializované zariadenie a zariadenie pre seniorov, Skladná</w:t>
      </w:r>
      <w:r w:rsidR="00ED2D1B">
        <w:rPr>
          <w:sz w:val="22"/>
          <w:szCs w:val="22"/>
        </w:rPr>
        <w:t xml:space="preserve"> 4, 040 01 Košice, </w:t>
      </w:r>
      <w:hyperlink r:id="rId32" w:history="1">
        <w:r w:rsidR="00ED2D1B" w:rsidRPr="006D1E52">
          <w:rPr>
            <w:rStyle w:val="Hypertextovprepojenie"/>
            <w:sz w:val="22"/>
            <w:szCs w:val="22"/>
          </w:rPr>
          <w:t>https://www.arcuskosice.sk/</w:t>
        </w:r>
      </w:hyperlink>
    </w:p>
    <w:p w:rsidR="00ED2D1B" w:rsidRDefault="00ED2D1B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IDEA Domov sociálnych služieb Prakovce, Breziny 264, 055 62 Prakovce, (Zariadenie v Matilda Hute </w:t>
      </w:r>
      <w:proofErr w:type="spellStart"/>
      <w:r>
        <w:rPr>
          <w:sz w:val="22"/>
          <w:szCs w:val="22"/>
        </w:rPr>
        <w:t>hydrocentrum</w:t>
      </w:r>
      <w:proofErr w:type="spellEnd"/>
      <w:r>
        <w:rPr>
          <w:sz w:val="22"/>
          <w:szCs w:val="22"/>
        </w:rPr>
        <w:t xml:space="preserve">), </w:t>
      </w:r>
      <w:hyperlink r:id="rId33" w:history="1">
        <w:r w:rsidRPr="006D1E52">
          <w:rPr>
            <w:rStyle w:val="Hypertextovprepojenie"/>
            <w:sz w:val="22"/>
            <w:szCs w:val="22"/>
          </w:rPr>
          <w:t>http://www.dssprakovce.ocu.sk/-kastielik</w:t>
        </w:r>
      </w:hyperlink>
      <w:r>
        <w:rPr>
          <w:sz w:val="22"/>
          <w:szCs w:val="22"/>
        </w:rPr>
        <w:t xml:space="preserve"> </w:t>
      </w:r>
    </w:p>
    <w:p w:rsidR="00ED2D1B" w:rsidRPr="00ED2D1B" w:rsidRDefault="00ED2D1B" w:rsidP="00FC5E3E">
      <w:pPr>
        <w:pStyle w:val="Zkladntext"/>
        <w:rPr>
          <w:b/>
          <w:sz w:val="22"/>
          <w:szCs w:val="22"/>
        </w:rPr>
      </w:pPr>
      <w:r w:rsidRPr="00ED2D1B">
        <w:rPr>
          <w:b/>
          <w:sz w:val="22"/>
          <w:szCs w:val="22"/>
        </w:rPr>
        <w:t>Doprava</w:t>
      </w:r>
      <w:r w:rsidR="000009AF">
        <w:rPr>
          <w:b/>
          <w:sz w:val="22"/>
          <w:szCs w:val="22"/>
        </w:rPr>
        <w:t xml:space="preserve"> – prímestská doprava</w:t>
      </w:r>
      <w:r w:rsidRPr="00ED2D1B">
        <w:rPr>
          <w:b/>
          <w:sz w:val="22"/>
          <w:szCs w:val="22"/>
        </w:rPr>
        <w:t>:</w:t>
      </w:r>
    </w:p>
    <w:p w:rsidR="00ED2D1B" w:rsidRDefault="000009AF" w:rsidP="00FC5E3E">
      <w:pPr>
        <w:pStyle w:val="Zkladntext"/>
        <w:rPr>
          <w:sz w:val="22"/>
          <w:szCs w:val="22"/>
        </w:rPr>
      </w:pPr>
      <w:proofErr w:type="spellStart"/>
      <w:r>
        <w:rPr>
          <w:sz w:val="22"/>
          <w:szCs w:val="22"/>
        </w:rPr>
        <w:t>Eurobus</w:t>
      </w:r>
      <w:proofErr w:type="spellEnd"/>
      <w:r>
        <w:rPr>
          <w:sz w:val="22"/>
          <w:szCs w:val="22"/>
        </w:rPr>
        <w:t xml:space="preserve">, a.s., Staničné námestie 1458/9, Košice, </w:t>
      </w:r>
      <w:hyperlink r:id="rId34" w:history="1">
        <w:r w:rsidRPr="006D1E52">
          <w:rPr>
            <w:rStyle w:val="Hypertextovprepojenie"/>
            <w:sz w:val="22"/>
            <w:szCs w:val="22"/>
          </w:rPr>
          <w:t>https://www.eurobus.sk/</w:t>
        </w:r>
      </w:hyperlink>
      <w:r>
        <w:rPr>
          <w:sz w:val="22"/>
          <w:szCs w:val="22"/>
        </w:rPr>
        <w:t xml:space="preserve">  </w:t>
      </w:r>
    </w:p>
    <w:p w:rsidR="000009AF" w:rsidRDefault="000009AF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ARRIVA Michalovce, a.s., </w:t>
      </w:r>
      <w:proofErr w:type="spellStart"/>
      <w:r>
        <w:rPr>
          <w:sz w:val="22"/>
          <w:szCs w:val="22"/>
        </w:rPr>
        <w:t>Lastomírska</w:t>
      </w:r>
      <w:proofErr w:type="spellEnd"/>
      <w:r>
        <w:rPr>
          <w:sz w:val="22"/>
          <w:szCs w:val="22"/>
        </w:rPr>
        <w:t xml:space="preserve"> 1, 071 01 Michalovce, </w:t>
      </w:r>
      <w:hyperlink r:id="rId35" w:history="1">
        <w:r w:rsidRPr="006D1E52">
          <w:rPr>
            <w:rStyle w:val="Hypertextovprepojenie"/>
            <w:sz w:val="22"/>
            <w:szCs w:val="22"/>
          </w:rPr>
          <w:t>https://arriva.sk/michalovce/</w:t>
        </w:r>
      </w:hyperlink>
    </w:p>
    <w:p w:rsidR="000009AF" w:rsidRDefault="00F41B2D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Zľavu  je možné uplatniť aj u dopravcov z Prešovského samosprávneho kraja, ktorí poskytujú služby na území Košického samosprávneho kraja konkrétne: SAD Prešov, a.s.; SAD Humenné, a.s.; SAD Poprad, a.s.; BUS Karpaty, s.r.o.</w:t>
      </w:r>
    </w:p>
    <w:sectPr w:rsidR="000009AF" w:rsidSect="008A497B">
      <w:footerReference w:type="even" r:id="rId36"/>
      <w:footerReference w:type="default" r:id="rId37"/>
      <w:pgSz w:w="11906" w:h="16838"/>
      <w:pgMar w:top="851" w:right="991" w:bottom="1276" w:left="141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A8" w:rsidRDefault="008149A8" w:rsidP="00240A79">
      <w:r>
        <w:separator/>
      </w:r>
    </w:p>
  </w:endnote>
  <w:endnote w:type="continuationSeparator" w:id="0">
    <w:p w:rsidR="008149A8" w:rsidRDefault="008149A8" w:rsidP="0024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8E" w:rsidRDefault="006C1A8E" w:rsidP="00E6721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C1A8E" w:rsidRDefault="006C1A8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560904"/>
      <w:docPartObj>
        <w:docPartGallery w:val="Page Numbers (Bottom of Page)"/>
        <w:docPartUnique/>
      </w:docPartObj>
    </w:sdtPr>
    <w:sdtEndPr/>
    <w:sdtContent>
      <w:p w:rsidR="005A0BEC" w:rsidRDefault="005A0BE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20C">
          <w:rPr>
            <w:noProof/>
          </w:rPr>
          <w:t>2</w:t>
        </w:r>
        <w:r>
          <w:fldChar w:fldCharType="end"/>
        </w:r>
      </w:p>
    </w:sdtContent>
  </w:sdt>
  <w:p w:rsidR="005A0BEC" w:rsidRDefault="005A0B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A8" w:rsidRDefault="008149A8" w:rsidP="00240A79">
      <w:r>
        <w:separator/>
      </w:r>
    </w:p>
  </w:footnote>
  <w:footnote w:type="continuationSeparator" w:id="0">
    <w:p w:rsidR="008149A8" w:rsidRDefault="008149A8" w:rsidP="0024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A8D1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9276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E877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FE60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5862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7086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72CD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41C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28D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80866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447C5"/>
    <w:multiLevelType w:val="hybridMultilevel"/>
    <w:tmpl w:val="3C6ED502"/>
    <w:lvl w:ilvl="0" w:tplc="2996A59E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CF6A1D"/>
    <w:multiLevelType w:val="hybridMultilevel"/>
    <w:tmpl w:val="1DDE4D56"/>
    <w:lvl w:ilvl="0" w:tplc="5FDA90D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583AC4"/>
    <w:multiLevelType w:val="hybridMultilevel"/>
    <w:tmpl w:val="491C0700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F7B2172"/>
    <w:multiLevelType w:val="hybridMultilevel"/>
    <w:tmpl w:val="873225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B24933"/>
    <w:multiLevelType w:val="hybridMultilevel"/>
    <w:tmpl w:val="D9C2786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1A6EC1"/>
    <w:multiLevelType w:val="hybridMultilevel"/>
    <w:tmpl w:val="525AD7F0"/>
    <w:lvl w:ilvl="0" w:tplc="32183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9D149436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0D6193A"/>
    <w:multiLevelType w:val="hybridMultilevel"/>
    <w:tmpl w:val="FFC82E7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6E7753"/>
    <w:multiLevelType w:val="hybridMultilevel"/>
    <w:tmpl w:val="F28211C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D268AB"/>
    <w:multiLevelType w:val="hybridMultilevel"/>
    <w:tmpl w:val="9006CB9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300076"/>
    <w:multiLevelType w:val="hybridMultilevel"/>
    <w:tmpl w:val="ADC62D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980B90"/>
    <w:multiLevelType w:val="hybridMultilevel"/>
    <w:tmpl w:val="9AECCC4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8D332A"/>
    <w:multiLevelType w:val="hybridMultilevel"/>
    <w:tmpl w:val="99108E8C"/>
    <w:lvl w:ilvl="0" w:tplc="AFEA3C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1E63060A"/>
    <w:multiLevelType w:val="hybridMultilevel"/>
    <w:tmpl w:val="95B6D5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C3600C"/>
    <w:multiLevelType w:val="hybridMultilevel"/>
    <w:tmpl w:val="D6F05E8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1FF7078E"/>
    <w:multiLevelType w:val="hybridMultilevel"/>
    <w:tmpl w:val="AA16BA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D6EA88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101BFD"/>
    <w:multiLevelType w:val="hybridMultilevel"/>
    <w:tmpl w:val="C6A06450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28E7506F"/>
    <w:multiLevelType w:val="hybridMultilevel"/>
    <w:tmpl w:val="F9D283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056861"/>
    <w:multiLevelType w:val="hybridMultilevel"/>
    <w:tmpl w:val="B946275C"/>
    <w:lvl w:ilvl="0" w:tplc="041B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>
    <w:nsid w:val="352D4370"/>
    <w:multiLevelType w:val="hybridMultilevel"/>
    <w:tmpl w:val="D3588C5C"/>
    <w:lvl w:ilvl="0" w:tplc="2996A59E">
      <w:numFmt w:val="bullet"/>
      <w:lvlText w:val="·"/>
      <w:lvlJc w:val="left"/>
      <w:pPr>
        <w:ind w:left="1335" w:hanging="61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6F80798"/>
    <w:multiLevelType w:val="hybridMultilevel"/>
    <w:tmpl w:val="83640E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515BD2"/>
    <w:multiLevelType w:val="hybridMultilevel"/>
    <w:tmpl w:val="C5A61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A82A18"/>
    <w:multiLevelType w:val="hybridMultilevel"/>
    <w:tmpl w:val="0FAA553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AE34528"/>
    <w:multiLevelType w:val="hybridMultilevel"/>
    <w:tmpl w:val="92D8152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0C21A8E"/>
    <w:multiLevelType w:val="hybridMultilevel"/>
    <w:tmpl w:val="69229606"/>
    <w:lvl w:ilvl="0" w:tplc="C1904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3D0324A"/>
    <w:multiLevelType w:val="hybridMultilevel"/>
    <w:tmpl w:val="0D280A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A8354A5"/>
    <w:multiLevelType w:val="hybridMultilevel"/>
    <w:tmpl w:val="16F2917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CE44BF"/>
    <w:multiLevelType w:val="hybridMultilevel"/>
    <w:tmpl w:val="23ACF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DE1AEE"/>
    <w:multiLevelType w:val="hybridMultilevel"/>
    <w:tmpl w:val="EA3240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6A244B7"/>
    <w:multiLevelType w:val="hybridMultilevel"/>
    <w:tmpl w:val="B7CC9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612A09"/>
    <w:multiLevelType w:val="hybridMultilevel"/>
    <w:tmpl w:val="9F7AB54C"/>
    <w:lvl w:ilvl="0" w:tplc="D8966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610E26"/>
    <w:multiLevelType w:val="hybridMultilevel"/>
    <w:tmpl w:val="E7FC567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921E14"/>
    <w:multiLevelType w:val="hybridMultilevel"/>
    <w:tmpl w:val="552AC6AA"/>
    <w:lvl w:ilvl="0" w:tplc="E810493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C5345B"/>
    <w:multiLevelType w:val="hybridMultilevel"/>
    <w:tmpl w:val="A5E2655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1A7955"/>
    <w:multiLevelType w:val="hybridMultilevel"/>
    <w:tmpl w:val="40F69126"/>
    <w:lvl w:ilvl="0" w:tplc="9F7E4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9147D"/>
    <w:multiLevelType w:val="hybridMultilevel"/>
    <w:tmpl w:val="69821CF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DD2889"/>
    <w:multiLevelType w:val="hybridMultilevel"/>
    <w:tmpl w:val="6F8CC04E"/>
    <w:lvl w:ilvl="0" w:tplc="26340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9973E8"/>
    <w:multiLevelType w:val="hybridMultilevel"/>
    <w:tmpl w:val="A1166506"/>
    <w:lvl w:ilvl="0" w:tplc="041B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7">
    <w:nsid w:val="7B454E40"/>
    <w:multiLevelType w:val="hybridMultilevel"/>
    <w:tmpl w:val="62E2F0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2D2E47"/>
    <w:multiLevelType w:val="hybridMultilevel"/>
    <w:tmpl w:val="3B28D46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4915BD"/>
    <w:multiLevelType w:val="hybridMultilevel"/>
    <w:tmpl w:val="50C06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32"/>
  </w:num>
  <w:num w:numId="4">
    <w:abstractNumId w:val="31"/>
  </w:num>
  <w:num w:numId="5">
    <w:abstractNumId w:val="42"/>
  </w:num>
  <w:num w:numId="6">
    <w:abstractNumId w:val="16"/>
  </w:num>
  <w:num w:numId="7">
    <w:abstractNumId w:val="13"/>
  </w:num>
  <w:num w:numId="8">
    <w:abstractNumId w:val="21"/>
  </w:num>
  <w:num w:numId="9">
    <w:abstractNumId w:val="34"/>
  </w:num>
  <w:num w:numId="10">
    <w:abstractNumId w:val="15"/>
  </w:num>
  <w:num w:numId="11">
    <w:abstractNumId w:val="27"/>
  </w:num>
  <w:num w:numId="12">
    <w:abstractNumId w:val="46"/>
  </w:num>
  <w:num w:numId="13">
    <w:abstractNumId w:val="3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6"/>
  </w:num>
  <w:num w:numId="25">
    <w:abstractNumId w:val="45"/>
  </w:num>
  <w:num w:numId="26">
    <w:abstractNumId w:val="43"/>
  </w:num>
  <w:num w:numId="27">
    <w:abstractNumId w:val="18"/>
  </w:num>
  <w:num w:numId="28">
    <w:abstractNumId w:val="47"/>
  </w:num>
  <w:num w:numId="29">
    <w:abstractNumId w:val="48"/>
  </w:num>
  <w:num w:numId="30">
    <w:abstractNumId w:val="14"/>
  </w:num>
  <w:num w:numId="31">
    <w:abstractNumId w:val="22"/>
  </w:num>
  <w:num w:numId="32">
    <w:abstractNumId w:val="35"/>
  </w:num>
  <w:num w:numId="33">
    <w:abstractNumId w:val="10"/>
  </w:num>
  <w:num w:numId="34">
    <w:abstractNumId w:val="28"/>
  </w:num>
  <w:num w:numId="35">
    <w:abstractNumId w:val="41"/>
  </w:num>
  <w:num w:numId="36">
    <w:abstractNumId w:val="24"/>
  </w:num>
  <w:num w:numId="37">
    <w:abstractNumId w:val="12"/>
  </w:num>
  <w:num w:numId="38">
    <w:abstractNumId w:val="17"/>
  </w:num>
  <w:num w:numId="39">
    <w:abstractNumId w:val="30"/>
  </w:num>
  <w:num w:numId="40">
    <w:abstractNumId w:val="44"/>
  </w:num>
  <w:num w:numId="41">
    <w:abstractNumId w:val="25"/>
  </w:num>
  <w:num w:numId="42">
    <w:abstractNumId w:val="38"/>
  </w:num>
  <w:num w:numId="43">
    <w:abstractNumId w:val="20"/>
  </w:num>
  <w:num w:numId="44">
    <w:abstractNumId w:val="33"/>
  </w:num>
  <w:num w:numId="45">
    <w:abstractNumId w:val="26"/>
  </w:num>
  <w:num w:numId="46">
    <w:abstractNumId w:val="40"/>
  </w:num>
  <w:num w:numId="47">
    <w:abstractNumId w:val="29"/>
  </w:num>
  <w:num w:numId="48">
    <w:abstractNumId w:val="39"/>
  </w:num>
  <w:num w:numId="49">
    <w:abstractNumId w:val="49"/>
  </w:num>
  <w:num w:numId="5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39"/>
    <w:rsid w:val="00000564"/>
    <w:rsid w:val="000009AF"/>
    <w:rsid w:val="00005145"/>
    <w:rsid w:val="00005971"/>
    <w:rsid w:val="0001180A"/>
    <w:rsid w:val="00021C70"/>
    <w:rsid w:val="0002408F"/>
    <w:rsid w:val="000338A1"/>
    <w:rsid w:val="00041CD3"/>
    <w:rsid w:val="00043BBA"/>
    <w:rsid w:val="00047E2E"/>
    <w:rsid w:val="00050BF8"/>
    <w:rsid w:val="00053113"/>
    <w:rsid w:val="00054E48"/>
    <w:rsid w:val="00057CEF"/>
    <w:rsid w:val="00072FF5"/>
    <w:rsid w:val="00073299"/>
    <w:rsid w:val="00081D58"/>
    <w:rsid w:val="000824CF"/>
    <w:rsid w:val="00083328"/>
    <w:rsid w:val="0009250E"/>
    <w:rsid w:val="00096C52"/>
    <w:rsid w:val="000A2E34"/>
    <w:rsid w:val="000A382A"/>
    <w:rsid w:val="000B30CA"/>
    <w:rsid w:val="000B3706"/>
    <w:rsid w:val="000B42C5"/>
    <w:rsid w:val="000B473F"/>
    <w:rsid w:val="000C512C"/>
    <w:rsid w:val="000C621E"/>
    <w:rsid w:val="000C6D09"/>
    <w:rsid w:val="000D74EE"/>
    <w:rsid w:val="000E6836"/>
    <w:rsid w:val="000F2239"/>
    <w:rsid w:val="000F43C1"/>
    <w:rsid w:val="000F4421"/>
    <w:rsid w:val="000F615F"/>
    <w:rsid w:val="00100A83"/>
    <w:rsid w:val="00113EEC"/>
    <w:rsid w:val="00125230"/>
    <w:rsid w:val="0012700D"/>
    <w:rsid w:val="001274E4"/>
    <w:rsid w:val="00143CBF"/>
    <w:rsid w:val="0015160D"/>
    <w:rsid w:val="0015722C"/>
    <w:rsid w:val="001667DF"/>
    <w:rsid w:val="00175DBE"/>
    <w:rsid w:val="00182AD8"/>
    <w:rsid w:val="001853CD"/>
    <w:rsid w:val="00185CDB"/>
    <w:rsid w:val="001901B7"/>
    <w:rsid w:val="00192DB0"/>
    <w:rsid w:val="001949E3"/>
    <w:rsid w:val="0019587E"/>
    <w:rsid w:val="00197E28"/>
    <w:rsid w:val="001A1885"/>
    <w:rsid w:val="001A67B9"/>
    <w:rsid w:val="001B1EAB"/>
    <w:rsid w:val="001B35C5"/>
    <w:rsid w:val="001C2CE1"/>
    <w:rsid w:val="001C5209"/>
    <w:rsid w:val="001C7ADD"/>
    <w:rsid w:val="001D10EF"/>
    <w:rsid w:val="001D1426"/>
    <w:rsid w:val="001D5FDE"/>
    <w:rsid w:val="001F2896"/>
    <w:rsid w:val="001F4246"/>
    <w:rsid w:val="001F6BA6"/>
    <w:rsid w:val="002051E8"/>
    <w:rsid w:val="002106A2"/>
    <w:rsid w:val="002140E9"/>
    <w:rsid w:val="002158F0"/>
    <w:rsid w:val="002179DD"/>
    <w:rsid w:val="00217F05"/>
    <w:rsid w:val="0022294C"/>
    <w:rsid w:val="00225689"/>
    <w:rsid w:val="002307DE"/>
    <w:rsid w:val="002344E2"/>
    <w:rsid w:val="00236EEC"/>
    <w:rsid w:val="00237316"/>
    <w:rsid w:val="00240A79"/>
    <w:rsid w:val="0024532C"/>
    <w:rsid w:val="0024724A"/>
    <w:rsid w:val="00251DDC"/>
    <w:rsid w:val="00252BAC"/>
    <w:rsid w:val="00266498"/>
    <w:rsid w:val="00270294"/>
    <w:rsid w:val="00270BA3"/>
    <w:rsid w:val="00277D3B"/>
    <w:rsid w:val="00281F17"/>
    <w:rsid w:val="00293CF7"/>
    <w:rsid w:val="00294360"/>
    <w:rsid w:val="0029645C"/>
    <w:rsid w:val="0029772F"/>
    <w:rsid w:val="002A096D"/>
    <w:rsid w:val="002A16F8"/>
    <w:rsid w:val="002A334A"/>
    <w:rsid w:val="002B1E6C"/>
    <w:rsid w:val="002B579F"/>
    <w:rsid w:val="002C0852"/>
    <w:rsid w:val="002C3258"/>
    <w:rsid w:val="002C7C9F"/>
    <w:rsid w:val="002D00C8"/>
    <w:rsid w:val="002D1E09"/>
    <w:rsid w:val="002D53DA"/>
    <w:rsid w:val="002D7875"/>
    <w:rsid w:val="002E36DA"/>
    <w:rsid w:val="002E5A43"/>
    <w:rsid w:val="002F4862"/>
    <w:rsid w:val="0030529A"/>
    <w:rsid w:val="00305E4E"/>
    <w:rsid w:val="003075CB"/>
    <w:rsid w:val="003137C1"/>
    <w:rsid w:val="003150DD"/>
    <w:rsid w:val="003172CF"/>
    <w:rsid w:val="003361BB"/>
    <w:rsid w:val="00342487"/>
    <w:rsid w:val="00343A2D"/>
    <w:rsid w:val="003518EE"/>
    <w:rsid w:val="0037146C"/>
    <w:rsid w:val="003717C2"/>
    <w:rsid w:val="00373A59"/>
    <w:rsid w:val="00376070"/>
    <w:rsid w:val="00376301"/>
    <w:rsid w:val="00377789"/>
    <w:rsid w:val="00397EF5"/>
    <w:rsid w:val="003B3653"/>
    <w:rsid w:val="003C02F3"/>
    <w:rsid w:val="003C184F"/>
    <w:rsid w:val="003C6BBD"/>
    <w:rsid w:val="003D254C"/>
    <w:rsid w:val="003D28FC"/>
    <w:rsid w:val="003D29EF"/>
    <w:rsid w:val="003D2A46"/>
    <w:rsid w:val="003D51DC"/>
    <w:rsid w:val="003E12E9"/>
    <w:rsid w:val="003F08EB"/>
    <w:rsid w:val="003F3887"/>
    <w:rsid w:val="0040002B"/>
    <w:rsid w:val="00402CD7"/>
    <w:rsid w:val="00405DD1"/>
    <w:rsid w:val="00406FE8"/>
    <w:rsid w:val="00412B49"/>
    <w:rsid w:val="00423357"/>
    <w:rsid w:val="00424AED"/>
    <w:rsid w:val="0042541B"/>
    <w:rsid w:val="00431931"/>
    <w:rsid w:val="00435AF4"/>
    <w:rsid w:val="004406FE"/>
    <w:rsid w:val="0044651D"/>
    <w:rsid w:val="004471B7"/>
    <w:rsid w:val="00451760"/>
    <w:rsid w:val="004537CA"/>
    <w:rsid w:val="004559BF"/>
    <w:rsid w:val="00457783"/>
    <w:rsid w:val="004601BD"/>
    <w:rsid w:val="00461D37"/>
    <w:rsid w:val="0046271C"/>
    <w:rsid w:val="0046447C"/>
    <w:rsid w:val="004668F1"/>
    <w:rsid w:val="00474C13"/>
    <w:rsid w:val="004876F3"/>
    <w:rsid w:val="00491C0B"/>
    <w:rsid w:val="004928B2"/>
    <w:rsid w:val="004A1CFD"/>
    <w:rsid w:val="004A5568"/>
    <w:rsid w:val="004A76ED"/>
    <w:rsid w:val="004B3F8B"/>
    <w:rsid w:val="004C2787"/>
    <w:rsid w:val="004D0844"/>
    <w:rsid w:val="004D1CEE"/>
    <w:rsid w:val="004D3B5B"/>
    <w:rsid w:val="004D5816"/>
    <w:rsid w:val="004D5839"/>
    <w:rsid w:val="004E544D"/>
    <w:rsid w:val="004E5544"/>
    <w:rsid w:val="004E76C1"/>
    <w:rsid w:val="004E7BB1"/>
    <w:rsid w:val="004F1354"/>
    <w:rsid w:val="004F5096"/>
    <w:rsid w:val="00507D7E"/>
    <w:rsid w:val="005232A9"/>
    <w:rsid w:val="00531518"/>
    <w:rsid w:val="0053304B"/>
    <w:rsid w:val="00535C1C"/>
    <w:rsid w:val="00536F7C"/>
    <w:rsid w:val="0053791E"/>
    <w:rsid w:val="005445BF"/>
    <w:rsid w:val="005473F1"/>
    <w:rsid w:val="00547EC8"/>
    <w:rsid w:val="005519AF"/>
    <w:rsid w:val="00556DAF"/>
    <w:rsid w:val="00557456"/>
    <w:rsid w:val="00570505"/>
    <w:rsid w:val="00572764"/>
    <w:rsid w:val="00574D13"/>
    <w:rsid w:val="0057560F"/>
    <w:rsid w:val="00577F07"/>
    <w:rsid w:val="00580CE1"/>
    <w:rsid w:val="005826D9"/>
    <w:rsid w:val="005A0BEC"/>
    <w:rsid w:val="005A1E7F"/>
    <w:rsid w:val="005A2332"/>
    <w:rsid w:val="005A317F"/>
    <w:rsid w:val="005C10CA"/>
    <w:rsid w:val="005D05E7"/>
    <w:rsid w:val="005D2EA5"/>
    <w:rsid w:val="005D35B8"/>
    <w:rsid w:val="005D4245"/>
    <w:rsid w:val="005D5B81"/>
    <w:rsid w:val="005D6254"/>
    <w:rsid w:val="005D6842"/>
    <w:rsid w:val="005E1FFE"/>
    <w:rsid w:val="00607C9A"/>
    <w:rsid w:val="00620887"/>
    <w:rsid w:val="00620A59"/>
    <w:rsid w:val="00630B14"/>
    <w:rsid w:val="006327E0"/>
    <w:rsid w:val="006428ED"/>
    <w:rsid w:val="006466D9"/>
    <w:rsid w:val="0064688A"/>
    <w:rsid w:val="006618D0"/>
    <w:rsid w:val="00667331"/>
    <w:rsid w:val="0067331D"/>
    <w:rsid w:val="006868A9"/>
    <w:rsid w:val="006B37F1"/>
    <w:rsid w:val="006B72AD"/>
    <w:rsid w:val="006C1A8E"/>
    <w:rsid w:val="006C3442"/>
    <w:rsid w:val="006C56DB"/>
    <w:rsid w:val="006C73F7"/>
    <w:rsid w:val="006D5D04"/>
    <w:rsid w:val="006D65A0"/>
    <w:rsid w:val="006D75C3"/>
    <w:rsid w:val="006E176C"/>
    <w:rsid w:val="006E55D5"/>
    <w:rsid w:val="006F03FD"/>
    <w:rsid w:val="006F69A7"/>
    <w:rsid w:val="006F6CF7"/>
    <w:rsid w:val="00702714"/>
    <w:rsid w:val="007057F3"/>
    <w:rsid w:val="0071226E"/>
    <w:rsid w:val="0072507A"/>
    <w:rsid w:val="007272FC"/>
    <w:rsid w:val="00730571"/>
    <w:rsid w:val="007545BC"/>
    <w:rsid w:val="00757319"/>
    <w:rsid w:val="0076307C"/>
    <w:rsid w:val="007657EE"/>
    <w:rsid w:val="00774454"/>
    <w:rsid w:val="00774BF4"/>
    <w:rsid w:val="00775C1F"/>
    <w:rsid w:val="0078786F"/>
    <w:rsid w:val="0079775A"/>
    <w:rsid w:val="007B09CD"/>
    <w:rsid w:val="007B6018"/>
    <w:rsid w:val="007C1C07"/>
    <w:rsid w:val="007C4C36"/>
    <w:rsid w:val="007D045F"/>
    <w:rsid w:val="007D6F0A"/>
    <w:rsid w:val="007E2362"/>
    <w:rsid w:val="007E3ABF"/>
    <w:rsid w:val="007E3DED"/>
    <w:rsid w:val="007E7027"/>
    <w:rsid w:val="007F1295"/>
    <w:rsid w:val="007F7ADA"/>
    <w:rsid w:val="00803CF2"/>
    <w:rsid w:val="00803D09"/>
    <w:rsid w:val="008149A8"/>
    <w:rsid w:val="00826597"/>
    <w:rsid w:val="00826A1F"/>
    <w:rsid w:val="00834623"/>
    <w:rsid w:val="00843F06"/>
    <w:rsid w:val="00845664"/>
    <w:rsid w:val="00850ACC"/>
    <w:rsid w:val="00853121"/>
    <w:rsid w:val="00854ACA"/>
    <w:rsid w:val="0086038E"/>
    <w:rsid w:val="0086331E"/>
    <w:rsid w:val="00874A4D"/>
    <w:rsid w:val="0088106C"/>
    <w:rsid w:val="00882BF9"/>
    <w:rsid w:val="00885131"/>
    <w:rsid w:val="00897D13"/>
    <w:rsid w:val="008A497B"/>
    <w:rsid w:val="008B1D97"/>
    <w:rsid w:val="008B4258"/>
    <w:rsid w:val="008B7BCA"/>
    <w:rsid w:val="008C5EA0"/>
    <w:rsid w:val="008D62E2"/>
    <w:rsid w:val="008D6583"/>
    <w:rsid w:val="008E179D"/>
    <w:rsid w:val="009011FF"/>
    <w:rsid w:val="00906A06"/>
    <w:rsid w:val="00913C76"/>
    <w:rsid w:val="00924AAC"/>
    <w:rsid w:val="0093068D"/>
    <w:rsid w:val="00931191"/>
    <w:rsid w:val="00932096"/>
    <w:rsid w:val="00932A74"/>
    <w:rsid w:val="009334AE"/>
    <w:rsid w:val="00934D4E"/>
    <w:rsid w:val="00953D03"/>
    <w:rsid w:val="00955488"/>
    <w:rsid w:val="00967919"/>
    <w:rsid w:val="00967DDC"/>
    <w:rsid w:val="00971283"/>
    <w:rsid w:val="009721C5"/>
    <w:rsid w:val="00976ADC"/>
    <w:rsid w:val="009821A9"/>
    <w:rsid w:val="00983DBA"/>
    <w:rsid w:val="00995063"/>
    <w:rsid w:val="00995DDA"/>
    <w:rsid w:val="009B1C81"/>
    <w:rsid w:val="009B79D6"/>
    <w:rsid w:val="009C2F80"/>
    <w:rsid w:val="009C34A5"/>
    <w:rsid w:val="009C75A4"/>
    <w:rsid w:val="009C7B8B"/>
    <w:rsid w:val="009E280D"/>
    <w:rsid w:val="009F1A76"/>
    <w:rsid w:val="009F7BF6"/>
    <w:rsid w:val="00A00ED7"/>
    <w:rsid w:val="00A053C8"/>
    <w:rsid w:val="00A07975"/>
    <w:rsid w:val="00A321BD"/>
    <w:rsid w:val="00A337A2"/>
    <w:rsid w:val="00A35942"/>
    <w:rsid w:val="00A40249"/>
    <w:rsid w:val="00A62D2B"/>
    <w:rsid w:val="00A63202"/>
    <w:rsid w:val="00A641F0"/>
    <w:rsid w:val="00A66E50"/>
    <w:rsid w:val="00A6741B"/>
    <w:rsid w:val="00A73818"/>
    <w:rsid w:val="00A75360"/>
    <w:rsid w:val="00A82200"/>
    <w:rsid w:val="00A849A0"/>
    <w:rsid w:val="00A8704B"/>
    <w:rsid w:val="00A962D4"/>
    <w:rsid w:val="00A96E39"/>
    <w:rsid w:val="00A96F5F"/>
    <w:rsid w:val="00AA4514"/>
    <w:rsid w:val="00AA628D"/>
    <w:rsid w:val="00AB1392"/>
    <w:rsid w:val="00AB2D24"/>
    <w:rsid w:val="00AB6621"/>
    <w:rsid w:val="00AB78F5"/>
    <w:rsid w:val="00AC2CEC"/>
    <w:rsid w:val="00AE0AEA"/>
    <w:rsid w:val="00AE0B06"/>
    <w:rsid w:val="00AE3DC3"/>
    <w:rsid w:val="00AE7008"/>
    <w:rsid w:val="00AF4EF9"/>
    <w:rsid w:val="00AF5863"/>
    <w:rsid w:val="00AF61A5"/>
    <w:rsid w:val="00AF65A1"/>
    <w:rsid w:val="00B1607A"/>
    <w:rsid w:val="00B16C00"/>
    <w:rsid w:val="00B216DE"/>
    <w:rsid w:val="00B21E09"/>
    <w:rsid w:val="00B267E6"/>
    <w:rsid w:val="00B26EC9"/>
    <w:rsid w:val="00B61118"/>
    <w:rsid w:val="00B6169B"/>
    <w:rsid w:val="00B654E0"/>
    <w:rsid w:val="00B66E1A"/>
    <w:rsid w:val="00B73974"/>
    <w:rsid w:val="00B828B0"/>
    <w:rsid w:val="00B833A2"/>
    <w:rsid w:val="00B9386B"/>
    <w:rsid w:val="00B96CA8"/>
    <w:rsid w:val="00BA04B7"/>
    <w:rsid w:val="00BA5320"/>
    <w:rsid w:val="00BB5DB4"/>
    <w:rsid w:val="00BD0316"/>
    <w:rsid w:val="00BD5BF3"/>
    <w:rsid w:val="00BD61F5"/>
    <w:rsid w:val="00BE02F6"/>
    <w:rsid w:val="00BE2E0C"/>
    <w:rsid w:val="00BE405C"/>
    <w:rsid w:val="00BE6D47"/>
    <w:rsid w:val="00BF10B1"/>
    <w:rsid w:val="00BF255A"/>
    <w:rsid w:val="00BF715D"/>
    <w:rsid w:val="00BF71BD"/>
    <w:rsid w:val="00C03540"/>
    <w:rsid w:val="00C03547"/>
    <w:rsid w:val="00C041C6"/>
    <w:rsid w:val="00C04309"/>
    <w:rsid w:val="00C056A7"/>
    <w:rsid w:val="00C12A89"/>
    <w:rsid w:val="00C160CE"/>
    <w:rsid w:val="00C1731C"/>
    <w:rsid w:val="00C234F8"/>
    <w:rsid w:val="00C24781"/>
    <w:rsid w:val="00C32281"/>
    <w:rsid w:val="00C33013"/>
    <w:rsid w:val="00C348AF"/>
    <w:rsid w:val="00C36050"/>
    <w:rsid w:val="00C40FBB"/>
    <w:rsid w:val="00C4322D"/>
    <w:rsid w:val="00C46DA7"/>
    <w:rsid w:val="00C501F2"/>
    <w:rsid w:val="00C5179A"/>
    <w:rsid w:val="00C53442"/>
    <w:rsid w:val="00C559C2"/>
    <w:rsid w:val="00C6366F"/>
    <w:rsid w:val="00C6511B"/>
    <w:rsid w:val="00C75F27"/>
    <w:rsid w:val="00C8071D"/>
    <w:rsid w:val="00C82687"/>
    <w:rsid w:val="00C82FC4"/>
    <w:rsid w:val="00C85517"/>
    <w:rsid w:val="00C85B77"/>
    <w:rsid w:val="00C85FAF"/>
    <w:rsid w:val="00CA5B49"/>
    <w:rsid w:val="00CA71E9"/>
    <w:rsid w:val="00CB1C54"/>
    <w:rsid w:val="00CC19AA"/>
    <w:rsid w:val="00CC2291"/>
    <w:rsid w:val="00CC2F68"/>
    <w:rsid w:val="00CC7549"/>
    <w:rsid w:val="00CD3DCA"/>
    <w:rsid w:val="00CD670E"/>
    <w:rsid w:val="00CE36A3"/>
    <w:rsid w:val="00CE762C"/>
    <w:rsid w:val="00D065F2"/>
    <w:rsid w:val="00D110E3"/>
    <w:rsid w:val="00D4359A"/>
    <w:rsid w:val="00D5283E"/>
    <w:rsid w:val="00D57BD0"/>
    <w:rsid w:val="00D642B1"/>
    <w:rsid w:val="00D67712"/>
    <w:rsid w:val="00D70D6E"/>
    <w:rsid w:val="00D72089"/>
    <w:rsid w:val="00D80A63"/>
    <w:rsid w:val="00D82A48"/>
    <w:rsid w:val="00D85ADE"/>
    <w:rsid w:val="00DA0B0B"/>
    <w:rsid w:val="00DB45F6"/>
    <w:rsid w:val="00DB5259"/>
    <w:rsid w:val="00DB6D10"/>
    <w:rsid w:val="00DC344A"/>
    <w:rsid w:val="00DD1EC2"/>
    <w:rsid w:val="00DD39CE"/>
    <w:rsid w:val="00DD667C"/>
    <w:rsid w:val="00DD7FBE"/>
    <w:rsid w:val="00DE120D"/>
    <w:rsid w:val="00DE4F58"/>
    <w:rsid w:val="00DF54D0"/>
    <w:rsid w:val="00DF5D2D"/>
    <w:rsid w:val="00E05981"/>
    <w:rsid w:val="00E06198"/>
    <w:rsid w:val="00E07A95"/>
    <w:rsid w:val="00E10CBB"/>
    <w:rsid w:val="00E13935"/>
    <w:rsid w:val="00E1505F"/>
    <w:rsid w:val="00E176CF"/>
    <w:rsid w:val="00E236DA"/>
    <w:rsid w:val="00E2468A"/>
    <w:rsid w:val="00E24808"/>
    <w:rsid w:val="00E27422"/>
    <w:rsid w:val="00E33FEF"/>
    <w:rsid w:val="00E4465F"/>
    <w:rsid w:val="00E4600B"/>
    <w:rsid w:val="00E5024C"/>
    <w:rsid w:val="00E512F7"/>
    <w:rsid w:val="00E517A7"/>
    <w:rsid w:val="00E53F34"/>
    <w:rsid w:val="00E605E8"/>
    <w:rsid w:val="00E643D5"/>
    <w:rsid w:val="00E6609C"/>
    <w:rsid w:val="00E6634D"/>
    <w:rsid w:val="00E67216"/>
    <w:rsid w:val="00E673B6"/>
    <w:rsid w:val="00E701CE"/>
    <w:rsid w:val="00E740A4"/>
    <w:rsid w:val="00E828C8"/>
    <w:rsid w:val="00E86DBE"/>
    <w:rsid w:val="00EA118D"/>
    <w:rsid w:val="00EA15FE"/>
    <w:rsid w:val="00EA4D90"/>
    <w:rsid w:val="00EB5709"/>
    <w:rsid w:val="00EC3A82"/>
    <w:rsid w:val="00EC3AC9"/>
    <w:rsid w:val="00EC48D6"/>
    <w:rsid w:val="00ED2D1B"/>
    <w:rsid w:val="00EE343C"/>
    <w:rsid w:val="00EE7ABB"/>
    <w:rsid w:val="00EF1DF0"/>
    <w:rsid w:val="00F0032B"/>
    <w:rsid w:val="00F056A9"/>
    <w:rsid w:val="00F058D4"/>
    <w:rsid w:val="00F21D99"/>
    <w:rsid w:val="00F26D9D"/>
    <w:rsid w:val="00F304AD"/>
    <w:rsid w:val="00F3218D"/>
    <w:rsid w:val="00F37E75"/>
    <w:rsid w:val="00F41B2D"/>
    <w:rsid w:val="00F537C1"/>
    <w:rsid w:val="00F53FB4"/>
    <w:rsid w:val="00F620F3"/>
    <w:rsid w:val="00F6324A"/>
    <w:rsid w:val="00F7320C"/>
    <w:rsid w:val="00F80ABE"/>
    <w:rsid w:val="00F80CC4"/>
    <w:rsid w:val="00F9361E"/>
    <w:rsid w:val="00F97A2F"/>
    <w:rsid w:val="00FA1A1B"/>
    <w:rsid w:val="00FB1502"/>
    <w:rsid w:val="00FB2980"/>
    <w:rsid w:val="00FB3939"/>
    <w:rsid w:val="00FB57B9"/>
    <w:rsid w:val="00FB6B0F"/>
    <w:rsid w:val="00FC0B3D"/>
    <w:rsid w:val="00FC2625"/>
    <w:rsid w:val="00FC5E3E"/>
    <w:rsid w:val="00FD0DB8"/>
    <w:rsid w:val="00FD1DA8"/>
    <w:rsid w:val="00FD73CF"/>
    <w:rsid w:val="00FE11EF"/>
    <w:rsid w:val="00FE1A5D"/>
    <w:rsid w:val="00FE64F0"/>
    <w:rsid w:val="00FF2B19"/>
    <w:rsid w:val="00FF48C4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1667DF"/>
    <w:pPr>
      <w:keepNext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667DF"/>
    <w:pPr>
      <w:ind w:right="72"/>
    </w:pPr>
  </w:style>
  <w:style w:type="paragraph" w:styleId="Nzov">
    <w:name w:val="Title"/>
    <w:basedOn w:val="Normlny"/>
    <w:qFormat/>
    <w:rsid w:val="001667DF"/>
    <w:pPr>
      <w:ind w:left="708" w:firstLine="708"/>
      <w:jc w:val="center"/>
    </w:pPr>
    <w:rPr>
      <w:b/>
      <w:bCs/>
      <w:sz w:val="32"/>
      <w:lang w:eastAsia="cs-CZ"/>
    </w:rPr>
  </w:style>
  <w:style w:type="paragraph" w:styleId="Normlnywebov">
    <w:name w:val="Normal (Web)"/>
    <w:basedOn w:val="Normlny"/>
    <w:rsid w:val="001667D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1667DF"/>
    <w:rPr>
      <w:b/>
      <w:bCs/>
    </w:rPr>
  </w:style>
  <w:style w:type="table" w:styleId="Mriekatabuky">
    <w:name w:val="Table Grid"/>
    <w:basedOn w:val="Normlnatabuka"/>
    <w:rsid w:val="00C8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240A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40A79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240A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40A79"/>
    <w:rPr>
      <w:sz w:val="24"/>
      <w:szCs w:val="24"/>
    </w:rPr>
  </w:style>
  <w:style w:type="paragraph" w:styleId="truktradokumentu">
    <w:name w:val="Document Map"/>
    <w:basedOn w:val="Normlny"/>
    <w:semiHidden/>
    <w:rsid w:val="00F6324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any">
    <w:name w:val="page number"/>
    <w:basedOn w:val="Predvolenpsmoodseku"/>
    <w:rsid w:val="00CD670E"/>
  </w:style>
  <w:style w:type="paragraph" w:styleId="Textbubliny">
    <w:name w:val="Balloon Text"/>
    <w:basedOn w:val="Normlny"/>
    <w:semiHidden/>
    <w:rsid w:val="00266498"/>
    <w:rPr>
      <w:rFonts w:ascii="Tahoma" w:hAnsi="Tahoma" w:cs="Tahoma"/>
      <w:sz w:val="16"/>
      <w:szCs w:val="16"/>
    </w:rPr>
  </w:style>
  <w:style w:type="paragraph" w:customStyle="1" w:styleId="CharChar2CharCharCharChar1CharChar">
    <w:name w:val="Char Char2 Char Char Char Char1 Char Char"/>
    <w:basedOn w:val="Normlny"/>
    <w:rsid w:val="00E53F34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styleId="Textpoznmkypodiarou">
    <w:name w:val="footnote text"/>
    <w:basedOn w:val="Normlny"/>
    <w:semiHidden/>
    <w:rsid w:val="00803D09"/>
    <w:rPr>
      <w:sz w:val="20"/>
      <w:szCs w:val="20"/>
    </w:rPr>
  </w:style>
  <w:style w:type="character" w:styleId="Odkaznapoznmkupodiarou">
    <w:name w:val="footnote reference"/>
    <w:semiHidden/>
    <w:rsid w:val="00803D09"/>
    <w:rPr>
      <w:vertAlign w:val="superscript"/>
    </w:rPr>
  </w:style>
  <w:style w:type="character" w:styleId="Hypertextovprepojenie">
    <w:name w:val="Hyperlink"/>
    <w:rsid w:val="002D7875"/>
    <w:rPr>
      <w:color w:val="0000FF"/>
      <w:u w:val="single"/>
    </w:rPr>
  </w:style>
  <w:style w:type="paragraph" w:customStyle="1" w:styleId="Sprvadoporadypredsedu">
    <w:name w:val="Správa do porady predsedu"/>
    <w:basedOn w:val="Podtitul"/>
    <w:next w:val="Popis"/>
    <w:rsid w:val="00461D37"/>
    <w:pPr>
      <w:spacing w:before="480" w:after="300"/>
      <w:outlineLvl w:val="0"/>
    </w:pPr>
    <w:rPr>
      <w:rFonts w:ascii="Times New Roman" w:hAnsi="Times New Roman"/>
      <w:b/>
      <w:spacing w:val="24"/>
      <w:sz w:val="32"/>
      <w:szCs w:val="32"/>
    </w:rPr>
  </w:style>
  <w:style w:type="paragraph" w:styleId="Zoznamsodrkami">
    <w:name w:val="List Bullet"/>
    <w:basedOn w:val="Normlny"/>
    <w:rsid w:val="00EF1DF0"/>
    <w:pPr>
      <w:numPr>
        <w:numId w:val="19"/>
      </w:numPr>
    </w:pPr>
  </w:style>
  <w:style w:type="paragraph" w:styleId="Podtitul">
    <w:name w:val="Subtitle"/>
    <w:basedOn w:val="Normlny"/>
    <w:qFormat/>
    <w:rsid w:val="008D6583"/>
    <w:pPr>
      <w:spacing w:after="60"/>
      <w:jc w:val="center"/>
      <w:outlineLvl w:val="1"/>
    </w:pPr>
    <w:rPr>
      <w:rFonts w:ascii="Arial" w:hAnsi="Arial" w:cs="Arial"/>
    </w:rPr>
  </w:style>
  <w:style w:type="paragraph" w:styleId="Popis">
    <w:name w:val="caption"/>
    <w:basedOn w:val="Normlny"/>
    <w:next w:val="Normlny"/>
    <w:qFormat/>
    <w:rsid w:val="008D6583"/>
    <w:rPr>
      <w:b/>
      <w:bCs/>
      <w:sz w:val="20"/>
      <w:szCs w:val="20"/>
    </w:rPr>
  </w:style>
  <w:style w:type="paragraph" w:styleId="Zoznam">
    <w:name w:val="List"/>
    <w:basedOn w:val="Normlny"/>
    <w:rsid w:val="00EF1DF0"/>
    <w:pPr>
      <w:ind w:left="283" w:hanging="283"/>
    </w:pPr>
  </w:style>
  <w:style w:type="paragraph" w:styleId="Zoznam2">
    <w:name w:val="List 2"/>
    <w:basedOn w:val="Normlny"/>
    <w:rsid w:val="003E12E9"/>
    <w:pPr>
      <w:ind w:left="566" w:hanging="283"/>
    </w:pPr>
  </w:style>
  <w:style w:type="paragraph" w:customStyle="1" w:styleId="Spracovatelia">
    <w:name w:val="Spracovatelia"/>
    <w:basedOn w:val="Zoznam"/>
    <w:rsid w:val="00376070"/>
    <w:pPr>
      <w:tabs>
        <w:tab w:val="left" w:pos="1985"/>
      </w:tabs>
      <w:spacing w:line="480" w:lineRule="auto"/>
      <w:ind w:left="1985" w:hanging="1985"/>
    </w:pPr>
    <w:rPr>
      <w:b/>
    </w:rPr>
  </w:style>
  <w:style w:type="paragraph" w:customStyle="1" w:styleId="Problematika">
    <w:name w:val="Problematika"/>
    <w:basedOn w:val="Spracovatelia"/>
    <w:next w:val="Zkladntext"/>
    <w:rsid w:val="009B1C81"/>
    <w:pPr>
      <w:spacing w:after="600"/>
    </w:pPr>
  </w:style>
  <w:style w:type="paragraph" w:customStyle="1" w:styleId="Zvery">
    <w:name w:val="Závery"/>
    <w:basedOn w:val="Zkladntext"/>
    <w:next w:val="Zkladntext"/>
    <w:rsid w:val="0030529A"/>
    <w:pPr>
      <w:spacing w:before="120" w:after="120" w:line="360" w:lineRule="auto"/>
    </w:pPr>
    <w:rPr>
      <w:b/>
    </w:rPr>
  </w:style>
  <w:style w:type="character" w:styleId="Odkaznakomentr">
    <w:name w:val="annotation reference"/>
    <w:semiHidden/>
    <w:rsid w:val="00826597"/>
    <w:rPr>
      <w:sz w:val="16"/>
      <w:szCs w:val="16"/>
    </w:rPr>
  </w:style>
  <w:style w:type="paragraph" w:styleId="Textkomentra">
    <w:name w:val="annotation text"/>
    <w:basedOn w:val="Normlny"/>
    <w:semiHidden/>
    <w:rsid w:val="00826597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826597"/>
    <w:rPr>
      <w:b/>
      <w:bCs/>
    </w:rPr>
  </w:style>
  <w:style w:type="paragraph" w:styleId="Odsekzoznamu">
    <w:name w:val="List Paragraph"/>
    <w:basedOn w:val="Normlny"/>
    <w:uiPriority w:val="34"/>
    <w:qFormat/>
    <w:rsid w:val="002D53DA"/>
    <w:pPr>
      <w:ind w:left="720"/>
      <w:contextualSpacing/>
    </w:pPr>
  </w:style>
  <w:style w:type="paragraph" w:customStyle="1" w:styleId="xmsolistparagraph">
    <w:name w:val="x_msolistparagraph"/>
    <w:basedOn w:val="Normlny"/>
    <w:rsid w:val="00BE405C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BE405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lny"/>
    <w:rsid w:val="00E236DA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4644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1667DF"/>
    <w:pPr>
      <w:keepNext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667DF"/>
    <w:pPr>
      <w:ind w:right="72"/>
    </w:pPr>
  </w:style>
  <w:style w:type="paragraph" w:styleId="Nzov">
    <w:name w:val="Title"/>
    <w:basedOn w:val="Normlny"/>
    <w:qFormat/>
    <w:rsid w:val="001667DF"/>
    <w:pPr>
      <w:ind w:left="708" w:firstLine="708"/>
      <w:jc w:val="center"/>
    </w:pPr>
    <w:rPr>
      <w:b/>
      <w:bCs/>
      <w:sz w:val="32"/>
      <w:lang w:eastAsia="cs-CZ"/>
    </w:rPr>
  </w:style>
  <w:style w:type="paragraph" w:styleId="Normlnywebov">
    <w:name w:val="Normal (Web)"/>
    <w:basedOn w:val="Normlny"/>
    <w:rsid w:val="001667D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1667DF"/>
    <w:rPr>
      <w:b/>
      <w:bCs/>
    </w:rPr>
  </w:style>
  <w:style w:type="table" w:styleId="Mriekatabuky">
    <w:name w:val="Table Grid"/>
    <w:basedOn w:val="Normlnatabuka"/>
    <w:rsid w:val="00C8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240A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40A79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240A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40A79"/>
    <w:rPr>
      <w:sz w:val="24"/>
      <w:szCs w:val="24"/>
    </w:rPr>
  </w:style>
  <w:style w:type="paragraph" w:styleId="truktradokumentu">
    <w:name w:val="Document Map"/>
    <w:basedOn w:val="Normlny"/>
    <w:semiHidden/>
    <w:rsid w:val="00F6324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any">
    <w:name w:val="page number"/>
    <w:basedOn w:val="Predvolenpsmoodseku"/>
    <w:rsid w:val="00CD670E"/>
  </w:style>
  <w:style w:type="paragraph" w:styleId="Textbubliny">
    <w:name w:val="Balloon Text"/>
    <w:basedOn w:val="Normlny"/>
    <w:semiHidden/>
    <w:rsid w:val="00266498"/>
    <w:rPr>
      <w:rFonts w:ascii="Tahoma" w:hAnsi="Tahoma" w:cs="Tahoma"/>
      <w:sz w:val="16"/>
      <w:szCs w:val="16"/>
    </w:rPr>
  </w:style>
  <w:style w:type="paragraph" w:customStyle="1" w:styleId="CharChar2CharCharCharChar1CharChar">
    <w:name w:val="Char Char2 Char Char Char Char1 Char Char"/>
    <w:basedOn w:val="Normlny"/>
    <w:rsid w:val="00E53F34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styleId="Textpoznmkypodiarou">
    <w:name w:val="footnote text"/>
    <w:basedOn w:val="Normlny"/>
    <w:semiHidden/>
    <w:rsid w:val="00803D09"/>
    <w:rPr>
      <w:sz w:val="20"/>
      <w:szCs w:val="20"/>
    </w:rPr>
  </w:style>
  <w:style w:type="character" w:styleId="Odkaznapoznmkupodiarou">
    <w:name w:val="footnote reference"/>
    <w:semiHidden/>
    <w:rsid w:val="00803D09"/>
    <w:rPr>
      <w:vertAlign w:val="superscript"/>
    </w:rPr>
  </w:style>
  <w:style w:type="character" w:styleId="Hypertextovprepojenie">
    <w:name w:val="Hyperlink"/>
    <w:rsid w:val="002D7875"/>
    <w:rPr>
      <w:color w:val="0000FF"/>
      <w:u w:val="single"/>
    </w:rPr>
  </w:style>
  <w:style w:type="paragraph" w:customStyle="1" w:styleId="Sprvadoporadypredsedu">
    <w:name w:val="Správa do porady predsedu"/>
    <w:basedOn w:val="Podtitul"/>
    <w:next w:val="Popis"/>
    <w:rsid w:val="00461D37"/>
    <w:pPr>
      <w:spacing w:before="480" w:after="300"/>
      <w:outlineLvl w:val="0"/>
    </w:pPr>
    <w:rPr>
      <w:rFonts w:ascii="Times New Roman" w:hAnsi="Times New Roman"/>
      <w:b/>
      <w:spacing w:val="24"/>
      <w:sz w:val="32"/>
      <w:szCs w:val="32"/>
    </w:rPr>
  </w:style>
  <w:style w:type="paragraph" w:styleId="Zoznamsodrkami">
    <w:name w:val="List Bullet"/>
    <w:basedOn w:val="Normlny"/>
    <w:rsid w:val="00EF1DF0"/>
    <w:pPr>
      <w:numPr>
        <w:numId w:val="19"/>
      </w:numPr>
    </w:pPr>
  </w:style>
  <w:style w:type="paragraph" w:styleId="Podtitul">
    <w:name w:val="Subtitle"/>
    <w:basedOn w:val="Normlny"/>
    <w:qFormat/>
    <w:rsid w:val="008D6583"/>
    <w:pPr>
      <w:spacing w:after="60"/>
      <w:jc w:val="center"/>
      <w:outlineLvl w:val="1"/>
    </w:pPr>
    <w:rPr>
      <w:rFonts w:ascii="Arial" w:hAnsi="Arial" w:cs="Arial"/>
    </w:rPr>
  </w:style>
  <w:style w:type="paragraph" w:styleId="Popis">
    <w:name w:val="caption"/>
    <w:basedOn w:val="Normlny"/>
    <w:next w:val="Normlny"/>
    <w:qFormat/>
    <w:rsid w:val="008D6583"/>
    <w:rPr>
      <w:b/>
      <w:bCs/>
      <w:sz w:val="20"/>
      <w:szCs w:val="20"/>
    </w:rPr>
  </w:style>
  <w:style w:type="paragraph" w:styleId="Zoznam">
    <w:name w:val="List"/>
    <w:basedOn w:val="Normlny"/>
    <w:rsid w:val="00EF1DF0"/>
    <w:pPr>
      <w:ind w:left="283" w:hanging="283"/>
    </w:pPr>
  </w:style>
  <w:style w:type="paragraph" w:styleId="Zoznam2">
    <w:name w:val="List 2"/>
    <w:basedOn w:val="Normlny"/>
    <w:rsid w:val="003E12E9"/>
    <w:pPr>
      <w:ind w:left="566" w:hanging="283"/>
    </w:pPr>
  </w:style>
  <w:style w:type="paragraph" w:customStyle="1" w:styleId="Spracovatelia">
    <w:name w:val="Spracovatelia"/>
    <w:basedOn w:val="Zoznam"/>
    <w:rsid w:val="00376070"/>
    <w:pPr>
      <w:tabs>
        <w:tab w:val="left" w:pos="1985"/>
      </w:tabs>
      <w:spacing w:line="480" w:lineRule="auto"/>
      <w:ind w:left="1985" w:hanging="1985"/>
    </w:pPr>
    <w:rPr>
      <w:b/>
    </w:rPr>
  </w:style>
  <w:style w:type="paragraph" w:customStyle="1" w:styleId="Problematika">
    <w:name w:val="Problematika"/>
    <w:basedOn w:val="Spracovatelia"/>
    <w:next w:val="Zkladntext"/>
    <w:rsid w:val="009B1C81"/>
    <w:pPr>
      <w:spacing w:after="600"/>
    </w:pPr>
  </w:style>
  <w:style w:type="paragraph" w:customStyle="1" w:styleId="Zvery">
    <w:name w:val="Závery"/>
    <w:basedOn w:val="Zkladntext"/>
    <w:next w:val="Zkladntext"/>
    <w:rsid w:val="0030529A"/>
    <w:pPr>
      <w:spacing w:before="120" w:after="120" w:line="360" w:lineRule="auto"/>
    </w:pPr>
    <w:rPr>
      <w:b/>
    </w:rPr>
  </w:style>
  <w:style w:type="character" w:styleId="Odkaznakomentr">
    <w:name w:val="annotation reference"/>
    <w:semiHidden/>
    <w:rsid w:val="00826597"/>
    <w:rPr>
      <w:sz w:val="16"/>
      <w:szCs w:val="16"/>
    </w:rPr>
  </w:style>
  <w:style w:type="paragraph" w:styleId="Textkomentra">
    <w:name w:val="annotation text"/>
    <w:basedOn w:val="Normlny"/>
    <w:semiHidden/>
    <w:rsid w:val="00826597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826597"/>
    <w:rPr>
      <w:b/>
      <w:bCs/>
    </w:rPr>
  </w:style>
  <w:style w:type="paragraph" w:styleId="Odsekzoznamu">
    <w:name w:val="List Paragraph"/>
    <w:basedOn w:val="Normlny"/>
    <w:uiPriority w:val="34"/>
    <w:qFormat/>
    <w:rsid w:val="002D53DA"/>
    <w:pPr>
      <w:ind w:left="720"/>
      <w:contextualSpacing/>
    </w:pPr>
  </w:style>
  <w:style w:type="paragraph" w:customStyle="1" w:styleId="xmsolistparagraph">
    <w:name w:val="x_msolistparagraph"/>
    <w:basedOn w:val="Normlny"/>
    <w:rsid w:val="00BE405C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BE405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lny"/>
    <w:rsid w:val="00E236DA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4644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uzeumspisa.com/" TargetMode="External"/><Relationship Id="rId18" Type="http://schemas.openxmlformats.org/officeDocument/2006/relationships/hyperlink" Target="https://www.romathan.sk/" TargetMode="External"/><Relationship Id="rId26" Type="http://schemas.openxmlformats.org/officeDocument/2006/relationships/hyperlink" Target="https://www.kulturaabova.sk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zkgz.sk/" TargetMode="External"/><Relationship Id="rId34" Type="http://schemas.openxmlformats.org/officeDocument/2006/relationships/hyperlink" Target="https://www.eurobus.sk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banmuz.sk/" TargetMode="External"/><Relationship Id="rId17" Type="http://schemas.openxmlformats.org/officeDocument/2006/relationships/hyperlink" Target="http://www.thaliaszinhaz.sk/sk/" TargetMode="External"/><Relationship Id="rId25" Type="http://schemas.openxmlformats.org/officeDocument/2006/relationships/hyperlink" Target="https://wp.kcubar.sk/" TargetMode="External"/><Relationship Id="rId33" Type="http://schemas.openxmlformats.org/officeDocument/2006/relationships/hyperlink" Target="http://www.dssprakovce.ocu.sk/-kastielik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dke.sk/" TargetMode="External"/><Relationship Id="rId20" Type="http://schemas.openxmlformats.org/officeDocument/2006/relationships/hyperlink" Target="https://www.vkjb.sk/" TargetMode="External"/><Relationship Id="rId29" Type="http://schemas.openxmlformats.org/officeDocument/2006/relationships/hyperlink" Target="https://www.gos.s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zeumtv.sk/" TargetMode="External"/><Relationship Id="rId24" Type="http://schemas.openxmlformats.org/officeDocument/2006/relationships/hyperlink" Target="https://www.spisskakniznica.sk/" TargetMode="External"/><Relationship Id="rId32" Type="http://schemas.openxmlformats.org/officeDocument/2006/relationships/hyperlink" Target="https://www.arcuskosice.sk/" TargetMode="Externa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gus.sk/" TargetMode="External"/><Relationship Id="rId23" Type="http://schemas.openxmlformats.org/officeDocument/2006/relationships/hyperlink" Target="https://kniznica-rv.sk/" TargetMode="External"/><Relationship Id="rId28" Type="http://schemas.openxmlformats.org/officeDocument/2006/relationships/hyperlink" Target="https://www.zosmi.sk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zemplinskemuzeum.sk/" TargetMode="External"/><Relationship Id="rId19" Type="http://schemas.openxmlformats.org/officeDocument/2006/relationships/hyperlink" Target="https://www.spisskedivadlo.sk/" TargetMode="External"/><Relationship Id="rId31" Type="http://schemas.openxmlformats.org/officeDocument/2006/relationships/hyperlink" Target="https://hvezdaren-mi.s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muzeum.sk" TargetMode="External"/><Relationship Id="rId14" Type="http://schemas.openxmlformats.org/officeDocument/2006/relationships/hyperlink" Target="https://vsg.sk/" TargetMode="External"/><Relationship Id="rId22" Type="http://schemas.openxmlformats.org/officeDocument/2006/relationships/hyperlink" Target="http://kniznicatv.sk/" TargetMode="External"/><Relationship Id="rId27" Type="http://schemas.openxmlformats.org/officeDocument/2006/relationships/hyperlink" Target="http://kcmp.sk/" TargetMode="External"/><Relationship Id="rId30" Type="http://schemas.openxmlformats.org/officeDocument/2006/relationships/hyperlink" Target="https://osvetasnv.sk/" TargetMode="External"/><Relationship Id="rId35" Type="http://schemas.openxmlformats.org/officeDocument/2006/relationships/hyperlink" Target="https://arriva.sk/michalovce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2509-3BB9-4D25-BAAB-F424895C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825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sablona sprava do porady predsedu</vt:lpstr>
    </vt:vector>
  </TitlesOfParts>
  <Company>KSK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sprava do porady predsedu</dc:title>
  <dc:creator>Szabova Gabriela</dc:creator>
  <cp:lastModifiedBy>Fortunova Silvia</cp:lastModifiedBy>
  <cp:revision>15</cp:revision>
  <cp:lastPrinted>2019-11-05T12:37:00Z</cp:lastPrinted>
  <dcterms:created xsi:type="dcterms:W3CDTF">2019-11-05T10:14:00Z</dcterms:created>
  <dcterms:modified xsi:type="dcterms:W3CDTF">2019-11-20T14:09:00Z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">
    <vt:lpwstr/>
  </property>
  <property fmtid="{D5CDD505-2E9C-101B-9397-08002B2CF9AE}" pid="3" name="REALPRIDAL">
    <vt:lpwstr>Kovacsova Jana</vt:lpwstr>
  </property>
  <property fmtid="{D5CDD505-2E9C-101B-9397-08002B2CF9AE}" pid="4" name="ULOHA">
    <vt:lpwstr>507</vt:lpwstr>
  </property>
  <property fmtid="{D5CDD505-2E9C-101B-9397-08002B2CF9AE}" pid="5" name="VYTVORENE">
    <vt:lpwstr>2011-05-04T15:50:20Z</vt:lpwstr>
  </property>
  <property fmtid="{D5CDD505-2E9C-101B-9397-08002B2CF9AE}" pid="6" name="PRIDAL">
    <vt:lpwstr>Kovacsova Jana</vt:lpwstr>
  </property>
</Properties>
</file>